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09453" w14:textId="77777777" w:rsidR="008C7ECE" w:rsidRPr="003D2080" w:rsidRDefault="008C7ECE" w:rsidP="00636A55">
      <w:pPr>
        <w:pStyle w:val="Sommario1"/>
        <w:tabs>
          <w:tab w:val="clear" w:pos="426"/>
          <w:tab w:val="clear" w:pos="851"/>
          <w:tab w:val="clear" w:pos="9299"/>
        </w:tabs>
        <w:spacing w:before="0"/>
      </w:pPr>
    </w:p>
    <w:p w14:paraId="5B46F69D" w14:textId="77777777" w:rsidR="008C7ECE" w:rsidRPr="003D2080" w:rsidRDefault="008C7ECE" w:rsidP="00636A55">
      <w:pPr>
        <w:tabs>
          <w:tab w:val="clear" w:pos="426"/>
          <w:tab w:val="clear" w:pos="851"/>
          <w:tab w:val="clear" w:pos="1276"/>
          <w:tab w:val="clear" w:pos="5216"/>
          <w:tab w:val="clear" w:pos="7938"/>
          <w:tab w:val="clear" w:pos="9299"/>
        </w:tabs>
        <w:jc w:val="center"/>
      </w:pPr>
    </w:p>
    <w:p w14:paraId="4C6FC34B" w14:textId="77777777" w:rsidR="004A64B1" w:rsidRPr="003D2080" w:rsidRDefault="004A64B1" w:rsidP="00636A55">
      <w:pPr>
        <w:tabs>
          <w:tab w:val="clear" w:pos="426"/>
          <w:tab w:val="clear" w:pos="851"/>
          <w:tab w:val="clear" w:pos="1276"/>
          <w:tab w:val="clear" w:pos="5216"/>
          <w:tab w:val="clear" w:pos="7938"/>
          <w:tab w:val="clear" w:pos="9299"/>
        </w:tabs>
        <w:jc w:val="center"/>
        <w:rPr>
          <w:rFonts w:asciiTheme="minorHAnsi" w:hAnsiTheme="minorHAnsi"/>
        </w:rPr>
      </w:pPr>
    </w:p>
    <w:p w14:paraId="76A4016A" w14:textId="1407858F" w:rsidR="00AA05E1" w:rsidRPr="003D2080"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b/>
          <w:sz w:val="28"/>
        </w:rPr>
      </w:pPr>
      <w:r>
        <w:rPr>
          <w:rFonts w:asciiTheme="minorHAnsi" w:hAnsiTheme="minorHAnsi"/>
          <w:b/>
          <w:sz w:val="28"/>
        </w:rPr>
        <w:t>Contratto per prestazioni derivanti da un contratto d</w:t>
      </w:r>
      <w:r w:rsidR="00061BBF">
        <w:rPr>
          <w:rFonts w:asciiTheme="minorHAnsi" w:hAnsiTheme="minorHAnsi"/>
          <w:b/>
          <w:sz w:val="28"/>
        </w:rPr>
        <w:t>’</w:t>
      </w:r>
      <w:r>
        <w:rPr>
          <w:rFonts w:asciiTheme="minorHAnsi" w:hAnsiTheme="minorHAnsi"/>
          <w:b/>
          <w:sz w:val="28"/>
        </w:rPr>
        <w:t>appalto</w:t>
      </w:r>
    </w:p>
    <w:p w14:paraId="0CD7324D" w14:textId="77777777" w:rsidR="008C7ECE" w:rsidRPr="003D2080"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szCs w:val="22"/>
        </w:rPr>
      </w:pPr>
      <w:r>
        <w:rPr>
          <w:rFonts w:asciiTheme="minorHAnsi" w:hAnsiTheme="minorHAnsi"/>
        </w:rPr>
        <w:t>(incl. acquisto di sistemi globali TIC / creazione di software individuali / contratti di progetto)</w:t>
      </w:r>
    </w:p>
    <w:p w14:paraId="36B171F0" w14:textId="77777777" w:rsidR="00DF7101" w:rsidRPr="003D2080" w:rsidRDefault="00DF710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506CE658" w14:textId="77777777" w:rsidR="008C7ECE" w:rsidRPr="003D2080"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r>
        <w:rPr>
          <w:rFonts w:asciiTheme="minorHAnsi" w:hAnsiTheme="minorHAnsi"/>
        </w:rPr>
        <w:t>tra</w:t>
      </w:r>
    </w:p>
    <w:p w14:paraId="7CCD95DB" w14:textId="77777777" w:rsidR="004A64B1" w:rsidRPr="003D2080"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75FAF53B" w14:textId="77777777" w:rsidR="008C7ECE" w:rsidRPr="003D2080"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Pr>
          <w:rFonts w:asciiTheme="minorHAnsi" w:hAnsiTheme="minorHAnsi"/>
          <w:highlight w:val="yellow"/>
        </w:rPr>
        <w:t>[…]</w:t>
      </w:r>
    </w:p>
    <w:p w14:paraId="379ED03F" w14:textId="77777777" w:rsidR="004A64B1" w:rsidRPr="003D2080" w:rsidRDefault="004A64B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62A7C572" w14:textId="77777777" w:rsidR="008C7ECE" w:rsidRPr="003D2080"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Pr>
          <w:rFonts w:asciiTheme="minorHAnsi" w:hAnsiTheme="minorHAnsi"/>
          <w:b/>
        </w:rPr>
        <w:t xml:space="preserve">in qualità di beneficiario </w:t>
      </w:r>
      <w:r>
        <w:rPr>
          <w:rFonts w:asciiTheme="minorHAnsi" w:hAnsiTheme="minorHAnsi"/>
        </w:rPr>
        <w:t>(= committente)</w:t>
      </w:r>
    </w:p>
    <w:p w14:paraId="594E87F8" w14:textId="77777777" w:rsidR="004A64B1" w:rsidRPr="003D2080"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34C321F7" w14:textId="36A5009A" w:rsidR="008C7ECE" w:rsidRPr="003D2080"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r>
        <w:rPr>
          <w:rFonts w:asciiTheme="minorHAnsi" w:hAnsiTheme="minorHAnsi"/>
        </w:rPr>
        <w:t>e</w:t>
      </w:r>
    </w:p>
    <w:p w14:paraId="3CFAD7A6" w14:textId="77777777" w:rsidR="004A64B1" w:rsidRPr="003D2080"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7E2FC9C0" w14:textId="77777777" w:rsidR="008C7ECE" w:rsidRPr="003D2080"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Pr>
          <w:rFonts w:asciiTheme="minorHAnsi" w:hAnsiTheme="minorHAnsi"/>
          <w:highlight w:val="yellow"/>
        </w:rPr>
        <w:t>[…]</w:t>
      </w:r>
    </w:p>
    <w:p w14:paraId="0A5BD1C6" w14:textId="77777777" w:rsidR="008C7ECE" w:rsidRPr="003D2080"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7F8B58B1" w14:textId="77777777" w:rsidR="008C7ECE" w:rsidRPr="003D2080"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Pr>
          <w:rFonts w:asciiTheme="minorHAnsi" w:hAnsiTheme="minorHAnsi"/>
          <w:b/>
        </w:rPr>
        <w:t xml:space="preserve">in qualità di offerente </w:t>
      </w:r>
      <w:r>
        <w:rPr>
          <w:rFonts w:asciiTheme="minorHAnsi" w:hAnsiTheme="minorHAnsi"/>
        </w:rPr>
        <w:t>(= fornitore)</w:t>
      </w:r>
    </w:p>
    <w:p w14:paraId="1FD66E3F" w14:textId="77777777" w:rsidR="00B02596" w:rsidRPr="003D2080" w:rsidRDefault="00B02596"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p>
    <w:p w14:paraId="005028C1" w14:textId="77777777" w:rsidR="00B02596" w:rsidRPr="003D2080"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r>
        <w:rPr>
          <w:rFonts w:asciiTheme="minorHAnsi" w:hAnsiTheme="minorHAnsi"/>
        </w:rPr>
        <w:t>concernente</w:t>
      </w:r>
    </w:p>
    <w:p w14:paraId="1E381AA1" w14:textId="77777777" w:rsidR="00342D99" w:rsidRPr="003D2080"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p>
    <w:p w14:paraId="696253E6" w14:textId="77777777" w:rsidR="00342D99" w:rsidRPr="003D2080" w:rsidRDefault="00342D99" w:rsidP="00342D99">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Pr>
          <w:rFonts w:asciiTheme="minorHAnsi" w:hAnsiTheme="minorHAnsi"/>
          <w:highlight w:val="yellow"/>
        </w:rPr>
        <w:t>[</w:t>
      </w:r>
      <w:r>
        <w:rPr>
          <w:rFonts w:asciiTheme="minorHAnsi" w:hAnsiTheme="minorHAnsi"/>
          <w:i/>
          <w:highlight w:val="yellow"/>
        </w:rPr>
        <w:t>Inserire titolo</w:t>
      </w:r>
      <w:r>
        <w:rPr>
          <w:rFonts w:asciiTheme="minorHAnsi" w:hAnsiTheme="minorHAnsi"/>
          <w:highlight w:val="yellow"/>
        </w:rPr>
        <w:t>]</w:t>
      </w:r>
    </w:p>
    <w:p w14:paraId="7C399CBB" w14:textId="77777777" w:rsidR="004A64B1" w:rsidRPr="003D2080" w:rsidRDefault="004A64B1" w:rsidP="00E66176">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493EADA4" w14:textId="77777777" w:rsidR="00E66176" w:rsidRPr="003D2080" w:rsidRDefault="00E66176"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0498423A" w14:textId="77777777" w:rsidR="004A64B1" w:rsidRPr="003D2080"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sdt>
      <w:sdtPr>
        <w:rPr>
          <w:rFonts w:asciiTheme="minorHAnsi" w:eastAsia="Times New Roman" w:hAnsiTheme="minorHAnsi" w:cstheme="minorHAnsi"/>
          <w:color w:val="auto"/>
          <w:sz w:val="22"/>
          <w:szCs w:val="22"/>
          <w:lang w:val="it-IT" w:eastAsia="de-DE"/>
        </w:rPr>
        <w:id w:val="-1272324220"/>
        <w:docPartObj>
          <w:docPartGallery w:val="Table of Contents"/>
          <w:docPartUnique/>
        </w:docPartObj>
      </w:sdtPr>
      <w:sdtEndPr>
        <w:rPr>
          <w:b/>
          <w:bCs/>
        </w:rPr>
      </w:sdtEndPr>
      <w:sdtContent>
        <w:p w14:paraId="57632D80" w14:textId="4DF03C08" w:rsidR="00187DDA" w:rsidRPr="00187DDA" w:rsidRDefault="00187DDA">
          <w:pPr>
            <w:pStyle w:val="Titolosommario"/>
            <w:rPr>
              <w:rFonts w:asciiTheme="minorHAnsi" w:hAnsiTheme="minorHAnsi" w:cstheme="minorHAnsi"/>
              <w:b/>
              <w:bCs/>
              <w:color w:val="auto"/>
              <w:sz w:val="22"/>
              <w:szCs w:val="22"/>
            </w:rPr>
          </w:pPr>
          <w:r w:rsidRPr="00187DDA">
            <w:rPr>
              <w:rFonts w:asciiTheme="minorHAnsi" w:hAnsiTheme="minorHAnsi" w:cstheme="minorHAnsi"/>
              <w:b/>
              <w:bCs/>
              <w:color w:val="auto"/>
              <w:sz w:val="22"/>
              <w:szCs w:val="22"/>
              <w:lang w:val="it-IT"/>
            </w:rPr>
            <w:t>Indice</w:t>
          </w:r>
        </w:p>
        <w:p w14:paraId="7CC61D8C" w14:textId="795802CC" w:rsidR="009C6AAC" w:rsidRPr="009C6AAC" w:rsidRDefault="00187DDA">
          <w:pPr>
            <w:pStyle w:val="Sommario1"/>
            <w:rPr>
              <w:rFonts w:asciiTheme="minorHAnsi" w:eastAsiaTheme="minorEastAsia" w:hAnsiTheme="minorHAnsi" w:cstheme="minorHAnsi"/>
              <w:noProof/>
              <w:kern w:val="2"/>
              <w:sz w:val="24"/>
              <w:szCs w:val="24"/>
              <w:lang w:eastAsia="it-CH"/>
              <w14:ligatures w14:val="standardContextual"/>
            </w:rPr>
          </w:pPr>
          <w:r w:rsidRPr="00187DDA">
            <w:rPr>
              <w:rFonts w:asciiTheme="minorHAnsi" w:hAnsiTheme="minorHAnsi" w:cstheme="minorHAnsi"/>
              <w:szCs w:val="22"/>
            </w:rPr>
            <w:fldChar w:fldCharType="begin"/>
          </w:r>
          <w:r w:rsidRPr="00187DDA">
            <w:rPr>
              <w:rFonts w:asciiTheme="minorHAnsi" w:hAnsiTheme="minorHAnsi" w:cstheme="minorHAnsi"/>
              <w:szCs w:val="22"/>
            </w:rPr>
            <w:instrText xml:space="preserve"> TOC \o "1-3" \h \z \u </w:instrText>
          </w:r>
          <w:r w:rsidRPr="00187DDA">
            <w:rPr>
              <w:rFonts w:asciiTheme="minorHAnsi" w:hAnsiTheme="minorHAnsi" w:cstheme="minorHAnsi"/>
              <w:szCs w:val="22"/>
            </w:rPr>
            <w:fldChar w:fldCharType="separate"/>
          </w:r>
          <w:hyperlink w:anchor="_Toc199484824" w:history="1">
            <w:r w:rsidR="009C6AAC" w:rsidRPr="009C6AAC">
              <w:rPr>
                <w:rStyle w:val="Collegamentoipertestuale"/>
                <w:rFonts w:asciiTheme="minorHAnsi" w:hAnsiTheme="minorHAnsi" w:cstheme="minorHAnsi"/>
                <w:noProof/>
              </w:rPr>
              <w:t xml:space="preserve">1. </w:t>
            </w:r>
            <w:r w:rsidR="009C6AAC" w:rsidRPr="009C6AAC">
              <w:rPr>
                <w:rFonts w:asciiTheme="minorHAnsi" w:eastAsiaTheme="minorEastAsia" w:hAnsiTheme="minorHAnsi" w:cstheme="minorHAnsi"/>
                <w:noProof/>
                <w:kern w:val="2"/>
                <w:sz w:val="24"/>
                <w:szCs w:val="24"/>
                <w:lang w:eastAsia="it-CH"/>
                <w14:ligatures w14:val="standardContextual"/>
              </w:rPr>
              <w:tab/>
            </w:r>
            <w:r w:rsidR="009C6AAC" w:rsidRPr="009C6AAC">
              <w:rPr>
                <w:rStyle w:val="Collegamentoipertestuale"/>
                <w:rFonts w:asciiTheme="minorHAnsi" w:hAnsiTheme="minorHAnsi" w:cstheme="minorHAnsi"/>
                <w:noProof/>
              </w:rPr>
              <w:t>Oggetto del contratto e descrizione delle prestazioni</w:t>
            </w:r>
            <w:r w:rsidR="009C6AAC" w:rsidRPr="009C6AAC">
              <w:rPr>
                <w:rFonts w:asciiTheme="minorHAnsi" w:hAnsiTheme="minorHAnsi" w:cstheme="minorHAnsi"/>
                <w:noProof/>
                <w:webHidden/>
              </w:rPr>
              <w:tab/>
            </w:r>
            <w:r w:rsidR="009C6AAC" w:rsidRPr="009C6AAC">
              <w:rPr>
                <w:rFonts w:asciiTheme="minorHAnsi" w:hAnsiTheme="minorHAnsi" w:cstheme="minorHAnsi"/>
                <w:noProof/>
                <w:webHidden/>
              </w:rPr>
              <w:fldChar w:fldCharType="begin"/>
            </w:r>
            <w:r w:rsidR="009C6AAC" w:rsidRPr="009C6AAC">
              <w:rPr>
                <w:rFonts w:asciiTheme="minorHAnsi" w:hAnsiTheme="minorHAnsi" w:cstheme="minorHAnsi"/>
                <w:noProof/>
                <w:webHidden/>
              </w:rPr>
              <w:instrText xml:space="preserve"> PAGEREF _Toc199484824 \h </w:instrText>
            </w:r>
            <w:r w:rsidR="009C6AAC" w:rsidRPr="009C6AAC">
              <w:rPr>
                <w:rFonts w:asciiTheme="minorHAnsi" w:hAnsiTheme="minorHAnsi" w:cstheme="minorHAnsi"/>
                <w:noProof/>
                <w:webHidden/>
              </w:rPr>
            </w:r>
            <w:r w:rsidR="009C6AAC" w:rsidRPr="009C6AAC">
              <w:rPr>
                <w:rFonts w:asciiTheme="minorHAnsi" w:hAnsiTheme="minorHAnsi" w:cstheme="minorHAnsi"/>
                <w:noProof/>
                <w:webHidden/>
              </w:rPr>
              <w:fldChar w:fldCharType="separate"/>
            </w:r>
            <w:r w:rsidR="009C6AAC" w:rsidRPr="009C6AAC">
              <w:rPr>
                <w:rFonts w:asciiTheme="minorHAnsi" w:hAnsiTheme="minorHAnsi" w:cstheme="minorHAnsi"/>
                <w:noProof/>
                <w:webHidden/>
              </w:rPr>
              <w:t>2</w:t>
            </w:r>
            <w:r w:rsidR="009C6AAC" w:rsidRPr="009C6AAC">
              <w:rPr>
                <w:rFonts w:asciiTheme="minorHAnsi" w:hAnsiTheme="minorHAnsi" w:cstheme="minorHAnsi"/>
                <w:noProof/>
                <w:webHidden/>
              </w:rPr>
              <w:fldChar w:fldCharType="end"/>
            </w:r>
          </w:hyperlink>
        </w:p>
        <w:p w14:paraId="576880FD" w14:textId="647589D6" w:rsidR="009C6AAC" w:rsidRPr="009C6AAC" w:rsidRDefault="009C6AAC">
          <w:pPr>
            <w:pStyle w:val="Sommario1"/>
            <w:rPr>
              <w:rFonts w:asciiTheme="minorHAnsi" w:eastAsiaTheme="minorEastAsia" w:hAnsiTheme="minorHAnsi" w:cstheme="minorHAnsi"/>
              <w:noProof/>
              <w:kern w:val="2"/>
              <w:sz w:val="24"/>
              <w:szCs w:val="24"/>
              <w:lang w:eastAsia="it-CH"/>
              <w14:ligatures w14:val="standardContextual"/>
            </w:rPr>
          </w:pPr>
          <w:hyperlink w:anchor="_Toc199484825" w:history="1">
            <w:r w:rsidRPr="009C6AAC">
              <w:rPr>
                <w:rStyle w:val="Collegamentoipertestuale"/>
                <w:rFonts w:asciiTheme="minorHAnsi" w:hAnsiTheme="minorHAnsi" w:cstheme="minorHAnsi"/>
                <w:noProof/>
              </w:rPr>
              <w:t xml:space="preserve">2. </w:t>
            </w:r>
            <w:r w:rsidRPr="009C6AAC">
              <w:rPr>
                <w:rFonts w:asciiTheme="minorHAnsi" w:eastAsiaTheme="minorEastAsia" w:hAnsiTheme="minorHAnsi" w:cstheme="minorHAnsi"/>
                <w:noProof/>
                <w:kern w:val="2"/>
                <w:sz w:val="24"/>
                <w:szCs w:val="24"/>
                <w:lang w:eastAsia="it-CH"/>
                <w14:ligatures w14:val="standardContextual"/>
              </w:rPr>
              <w:tab/>
            </w:r>
            <w:r w:rsidRPr="009C6AAC">
              <w:rPr>
                <w:rStyle w:val="Collegamentoipertestuale"/>
                <w:rFonts w:asciiTheme="minorHAnsi" w:hAnsiTheme="minorHAnsi" w:cstheme="minorHAnsi"/>
                <w:noProof/>
              </w:rPr>
              <w:t>Elementi del contratto</w:t>
            </w:r>
            <w:r w:rsidRPr="009C6AAC">
              <w:rPr>
                <w:rFonts w:asciiTheme="minorHAnsi" w:hAnsiTheme="minorHAnsi" w:cstheme="minorHAnsi"/>
                <w:noProof/>
                <w:webHidden/>
              </w:rPr>
              <w:tab/>
            </w:r>
            <w:r w:rsidRPr="009C6AAC">
              <w:rPr>
                <w:rFonts w:asciiTheme="minorHAnsi" w:hAnsiTheme="minorHAnsi" w:cstheme="minorHAnsi"/>
                <w:noProof/>
                <w:webHidden/>
              </w:rPr>
              <w:fldChar w:fldCharType="begin"/>
            </w:r>
            <w:r w:rsidRPr="009C6AAC">
              <w:rPr>
                <w:rFonts w:asciiTheme="minorHAnsi" w:hAnsiTheme="minorHAnsi" w:cstheme="minorHAnsi"/>
                <w:noProof/>
                <w:webHidden/>
              </w:rPr>
              <w:instrText xml:space="preserve"> PAGEREF _Toc199484825 \h </w:instrText>
            </w:r>
            <w:r w:rsidRPr="009C6AAC">
              <w:rPr>
                <w:rFonts w:asciiTheme="minorHAnsi" w:hAnsiTheme="minorHAnsi" w:cstheme="minorHAnsi"/>
                <w:noProof/>
                <w:webHidden/>
              </w:rPr>
            </w:r>
            <w:r w:rsidRPr="009C6AAC">
              <w:rPr>
                <w:rFonts w:asciiTheme="minorHAnsi" w:hAnsiTheme="minorHAnsi" w:cstheme="minorHAnsi"/>
                <w:noProof/>
                <w:webHidden/>
              </w:rPr>
              <w:fldChar w:fldCharType="separate"/>
            </w:r>
            <w:r w:rsidRPr="009C6AAC">
              <w:rPr>
                <w:rFonts w:asciiTheme="minorHAnsi" w:hAnsiTheme="minorHAnsi" w:cstheme="minorHAnsi"/>
                <w:noProof/>
                <w:webHidden/>
              </w:rPr>
              <w:t>2</w:t>
            </w:r>
            <w:r w:rsidRPr="009C6AAC">
              <w:rPr>
                <w:rFonts w:asciiTheme="minorHAnsi" w:hAnsiTheme="minorHAnsi" w:cstheme="minorHAnsi"/>
                <w:noProof/>
                <w:webHidden/>
              </w:rPr>
              <w:fldChar w:fldCharType="end"/>
            </w:r>
          </w:hyperlink>
        </w:p>
        <w:p w14:paraId="5F2950EF" w14:textId="0BFA01F7" w:rsidR="009C6AAC" w:rsidRPr="009C6AAC" w:rsidRDefault="009C6AAC">
          <w:pPr>
            <w:pStyle w:val="Sommario1"/>
            <w:rPr>
              <w:rFonts w:asciiTheme="minorHAnsi" w:eastAsiaTheme="minorEastAsia" w:hAnsiTheme="minorHAnsi" w:cstheme="minorHAnsi"/>
              <w:noProof/>
              <w:kern w:val="2"/>
              <w:sz w:val="24"/>
              <w:szCs w:val="24"/>
              <w:lang w:eastAsia="it-CH"/>
              <w14:ligatures w14:val="standardContextual"/>
            </w:rPr>
          </w:pPr>
          <w:hyperlink w:anchor="_Toc199484826" w:history="1">
            <w:r w:rsidRPr="009C6AAC">
              <w:rPr>
                <w:rStyle w:val="Collegamentoipertestuale"/>
                <w:rFonts w:asciiTheme="minorHAnsi" w:hAnsiTheme="minorHAnsi" w:cstheme="minorHAnsi"/>
                <w:noProof/>
              </w:rPr>
              <w:t xml:space="preserve">3. </w:t>
            </w:r>
            <w:r w:rsidRPr="009C6AAC">
              <w:rPr>
                <w:rFonts w:asciiTheme="minorHAnsi" w:eastAsiaTheme="minorEastAsia" w:hAnsiTheme="minorHAnsi" w:cstheme="minorHAnsi"/>
                <w:noProof/>
                <w:kern w:val="2"/>
                <w:sz w:val="24"/>
                <w:szCs w:val="24"/>
                <w:lang w:eastAsia="it-CH"/>
                <w14:ligatures w14:val="standardContextual"/>
              </w:rPr>
              <w:tab/>
            </w:r>
            <w:r w:rsidRPr="009C6AAC">
              <w:rPr>
                <w:rStyle w:val="Collegamentoipertestuale"/>
                <w:rFonts w:asciiTheme="minorHAnsi" w:hAnsiTheme="minorHAnsi" w:cstheme="minorHAnsi"/>
                <w:noProof/>
              </w:rPr>
              <w:t>Allegati</w:t>
            </w:r>
            <w:r w:rsidRPr="009C6AAC">
              <w:rPr>
                <w:rFonts w:asciiTheme="minorHAnsi" w:hAnsiTheme="minorHAnsi" w:cstheme="minorHAnsi"/>
                <w:noProof/>
                <w:webHidden/>
              </w:rPr>
              <w:tab/>
            </w:r>
            <w:r w:rsidRPr="009C6AAC">
              <w:rPr>
                <w:rFonts w:asciiTheme="minorHAnsi" w:hAnsiTheme="minorHAnsi" w:cstheme="minorHAnsi"/>
                <w:noProof/>
                <w:webHidden/>
              </w:rPr>
              <w:fldChar w:fldCharType="begin"/>
            </w:r>
            <w:r w:rsidRPr="009C6AAC">
              <w:rPr>
                <w:rFonts w:asciiTheme="minorHAnsi" w:hAnsiTheme="minorHAnsi" w:cstheme="minorHAnsi"/>
                <w:noProof/>
                <w:webHidden/>
              </w:rPr>
              <w:instrText xml:space="preserve"> PAGEREF _Toc199484826 \h </w:instrText>
            </w:r>
            <w:r w:rsidRPr="009C6AAC">
              <w:rPr>
                <w:rFonts w:asciiTheme="minorHAnsi" w:hAnsiTheme="minorHAnsi" w:cstheme="minorHAnsi"/>
                <w:noProof/>
                <w:webHidden/>
              </w:rPr>
            </w:r>
            <w:r w:rsidRPr="009C6AAC">
              <w:rPr>
                <w:rFonts w:asciiTheme="minorHAnsi" w:hAnsiTheme="minorHAnsi" w:cstheme="minorHAnsi"/>
                <w:noProof/>
                <w:webHidden/>
              </w:rPr>
              <w:fldChar w:fldCharType="separate"/>
            </w:r>
            <w:r w:rsidRPr="009C6AAC">
              <w:rPr>
                <w:rFonts w:asciiTheme="minorHAnsi" w:hAnsiTheme="minorHAnsi" w:cstheme="minorHAnsi"/>
                <w:noProof/>
                <w:webHidden/>
              </w:rPr>
              <w:t>2</w:t>
            </w:r>
            <w:r w:rsidRPr="009C6AAC">
              <w:rPr>
                <w:rFonts w:asciiTheme="minorHAnsi" w:hAnsiTheme="minorHAnsi" w:cstheme="minorHAnsi"/>
                <w:noProof/>
                <w:webHidden/>
              </w:rPr>
              <w:fldChar w:fldCharType="end"/>
            </w:r>
          </w:hyperlink>
        </w:p>
        <w:p w14:paraId="4F12D7A9" w14:textId="5226B1E8" w:rsidR="009C6AAC" w:rsidRPr="009C6AAC" w:rsidRDefault="009C6AAC">
          <w:pPr>
            <w:pStyle w:val="Sommario1"/>
            <w:rPr>
              <w:rFonts w:asciiTheme="minorHAnsi" w:eastAsiaTheme="minorEastAsia" w:hAnsiTheme="minorHAnsi" w:cstheme="minorHAnsi"/>
              <w:noProof/>
              <w:kern w:val="2"/>
              <w:sz w:val="24"/>
              <w:szCs w:val="24"/>
              <w:lang w:eastAsia="it-CH"/>
              <w14:ligatures w14:val="standardContextual"/>
            </w:rPr>
          </w:pPr>
          <w:hyperlink w:anchor="_Toc199484827" w:history="1">
            <w:r w:rsidRPr="009C6AAC">
              <w:rPr>
                <w:rStyle w:val="Collegamentoipertestuale"/>
                <w:rFonts w:asciiTheme="minorHAnsi" w:hAnsiTheme="minorHAnsi" w:cstheme="minorHAnsi"/>
                <w:noProof/>
              </w:rPr>
              <w:t>4.</w:t>
            </w:r>
            <w:r w:rsidRPr="009C6AAC">
              <w:rPr>
                <w:rFonts w:asciiTheme="minorHAnsi" w:eastAsiaTheme="minorEastAsia" w:hAnsiTheme="minorHAnsi" w:cstheme="minorHAnsi"/>
                <w:noProof/>
                <w:kern w:val="2"/>
                <w:sz w:val="24"/>
                <w:szCs w:val="24"/>
                <w:lang w:eastAsia="it-CH"/>
                <w14:ligatures w14:val="standardContextual"/>
              </w:rPr>
              <w:tab/>
            </w:r>
            <w:r w:rsidRPr="009C6AAC">
              <w:rPr>
                <w:rStyle w:val="Collegamentoipertestuale"/>
                <w:rFonts w:asciiTheme="minorHAnsi" w:hAnsiTheme="minorHAnsi" w:cstheme="minorHAnsi"/>
                <w:noProof/>
              </w:rPr>
              <w:t>Istruzione</w:t>
            </w:r>
            <w:r w:rsidRPr="009C6AAC">
              <w:rPr>
                <w:rFonts w:asciiTheme="minorHAnsi" w:hAnsiTheme="minorHAnsi" w:cstheme="minorHAnsi"/>
                <w:noProof/>
                <w:webHidden/>
              </w:rPr>
              <w:tab/>
            </w:r>
            <w:r w:rsidRPr="009C6AAC">
              <w:rPr>
                <w:rFonts w:asciiTheme="minorHAnsi" w:hAnsiTheme="minorHAnsi" w:cstheme="minorHAnsi"/>
                <w:noProof/>
                <w:webHidden/>
              </w:rPr>
              <w:fldChar w:fldCharType="begin"/>
            </w:r>
            <w:r w:rsidRPr="009C6AAC">
              <w:rPr>
                <w:rFonts w:asciiTheme="minorHAnsi" w:hAnsiTheme="minorHAnsi" w:cstheme="minorHAnsi"/>
                <w:noProof/>
                <w:webHidden/>
              </w:rPr>
              <w:instrText xml:space="preserve"> PAGEREF _Toc199484827 \h </w:instrText>
            </w:r>
            <w:r w:rsidRPr="009C6AAC">
              <w:rPr>
                <w:rFonts w:asciiTheme="minorHAnsi" w:hAnsiTheme="minorHAnsi" w:cstheme="minorHAnsi"/>
                <w:noProof/>
                <w:webHidden/>
              </w:rPr>
            </w:r>
            <w:r w:rsidRPr="009C6AAC">
              <w:rPr>
                <w:rFonts w:asciiTheme="minorHAnsi" w:hAnsiTheme="minorHAnsi" w:cstheme="minorHAnsi"/>
                <w:noProof/>
                <w:webHidden/>
              </w:rPr>
              <w:fldChar w:fldCharType="separate"/>
            </w:r>
            <w:r w:rsidRPr="009C6AAC">
              <w:rPr>
                <w:rFonts w:asciiTheme="minorHAnsi" w:hAnsiTheme="minorHAnsi" w:cstheme="minorHAnsi"/>
                <w:noProof/>
                <w:webHidden/>
              </w:rPr>
              <w:t>3</w:t>
            </w:r>
            <w:r w:rsidRPr="009C6AAC">
              <w:rPr>
                <w:rFonts w:asciiTheme="minorHAnsi" w:hAnsiTheme="minorHAnsi" w:cstheme="minorHAnsi"/>
                <w:noProof/>
                <w:webHidden/>
              </w:rPr>
              <w:fldChar w:fldCharType="end"/>
            </w:r>
          </w:hyperlink>
        </w:p>
        <w:p w14:paraId="20E84B62" w14:textId="126B7647" w:rsidR="009C6AAC" w:rsidRPr="009C6AAC" w:rsidRDefault="009C6AAC">
          <w:pPr>
            <w:pStyle w:val="Sommario1"/>
            <w:rPr>
              <w:rFonts w:asciiTheme="minorHAnsi" w:eastAsiaTheme="minorEastAsia" w:hAnsiTheme="minorHAnsi" w:cstheme="minorHAnsi"/>
              <w:noProof/>
              <w:kern w:val="2"/>
              <w:sz w:val="24"/>
              <w:szCs w:val="24"/>
              <w:lang w:eastAsia="it-CH"/>
              <w14:ligatures w14:val="standardContextual"/>
            </w:rPr>
          </w:pPr>
          <w:hyperlink w:anchor="_Toc199484828" w:history="1">
            <w:r w:rsidRPr="009C6AAC">
              <w:rPr>
                <w:rStyle w:val="Collegamentoipertestuale"/>
                <w:rFonts w:asciiTheme="minorHAnsi" w:hAnsiTheme="minorHAnsi" w:cstheme="minorHAnsi"/>
                <w:noProof/>
              </w:rPr>
              <w:t>5.</w:t>
            </w:r>
            <w:r w:rsidRPr="009C6AAC">
              <w:rPr>
                <w:rFonts w:asciiTheme="minorHAnsi" w:eastAsiaTheme="minorEastAsia" w:hAnsiTheme="minorHAnsi" w:cstheme="minorHAnsi"/>
                <w:noProof/>
                <w:kern w:val="2"/>
                <w:sz w:val="24"/>
                <w:szCs w:val="24"/>
                <w:lang w:eastAsia="it-CH"/>
                <w14:ligatures w14:val="standardContextual"/>
              </w:rPr>
              <w:tab/>
            </w:r>
            <w:r w:rsidRPr="009C6AAC">
              <w:rPr>
                <w:rStyle w:val="Collegamentoipertestuale"/>
                <w:rFonts w:asciiTheme="minorHAnsi" w:hAnsiTheme="minorHAnsi" w:cstheme="minorHAnsi"/>
                <w:noProof/>
              </w:rPr>
              <w:t>Collaborazione del beneficiario</w:t>
            </w:r>
            <w:r w:rsidRPr="009C6AAC">
              <w:rPr>
                <w:rFonts w:asciiTheme="minorHAnsi" w:hAnsiTheme="minorHAnsi" w:cstheme="minorHAnsi"/>
                <w:noProof/>
                <w:webHidden/>
              </w:rPr>
              <w:tab/>
            </w:r>
            <w:r w:rsidRPr="009C6AAC">
              <w:rPr>
                <w:rFonts w:asciiTheme="minorHAnsi" w:hAnsiTheme="minorHAnsi" w:cstheme="minorHAnsi"/>
                <w:noProof/>
                <w:webHidden/>
              </w:rPr>
              <w:fldChar w:fldCharType="begin"/>
            </w:r>
            <w:r w:rsidRPr="009C6AAC">
              <w:rPr>
                <w:rFonts w:asciiTheme="minorHAnsi" w:hAnsiTheme="minorHAnsi" w:cstheme="minorHAnsi"/>
                <w:noProof/>
                <w:webHidden/>
              </w:rPr>
              <w:instrText xml:space="preserve"> PAGEREF _Toc199484828 \h </w:instrText>
            </w:r>
            <w:r w:rsidRPr="009C6AAC">
              <w:rPr>
                <w:rFonts w:asciiTheme="minorHAnsi" w:hAnsiTheme="minorHAnsi" w:cstheme="minorHAnsi"/>
                <w:noProof/>
                <w:webHidden/>
              </w:rPr>
            </w:r>
            <w:r w:rsidRPr="009C6AAC">
              <w:rPr>
                <w:rFonts w:asciiTheme="minorHAnsi" w:hAnsiTheme="minorHAnsi" w:cstheme="minorHAnsi"/>
                <w:noProof/>
                <w:webHidden/>
              </w:rPr>
              <w:fldChar w:fldCharType="separate"/>
            </w:r>
            <w:r w:rsidRPr="009C6AAC">
              <w:rPr>
                <w:rFonts w:asciiTheme="minorHAnsi" w:hAnsiTheme="minorHAnsi" w:cstheme="minorHAnsi"/>
                <w:noProof/>
                <w:webHidden/>
              </w:rPr>
              <w:t>3</w:t>
            </w:r>
            <w:r w:rsidRPr="009C6AAC">
              <w:rPr>
                <w:rFonts w:asciiTheme="minorHAnsi" w:hAnsiTheme="minorHAnsi" w:cstheme="minorHAnsi"/>
                <w:noProof/>
                <w:webHidden/>
              </w:rPr>
              <w:fldChar w:fldCharType="end"/>
            </w:r>
          </w:hyperlink>
        </w:p>
        <w:p w14:paraId="0AA0B20A" w14:textId="580A1353" w:rsidR="009C6AAC" w:rsidRPr="009C6AAC" w:rsidRDefault="009C6AAC">
          <w:pPr>
            <w:pStyle w:val="Sommario1"/>
            <w:rPr>
              <w:rFonts w:asciiTheme="minorHAnsi" w:eastAsiaTheme="minorEastAsia" w:hAnsiTheme="minorHAnsi" w:cstheme="minorHAnsi"/>
              <w:noProof/>
              <w:kern w:val="2"/>
              <w:sz w:val="24"/>
              <w:szCs w:val="24"/>
              <w:lang w:eastAsia="it-CH"/>
              <w14:ligatures w14:val="standardContextual"/>
            </w:rPr>
          </w:pPr>
          <w:hyperlink w:anchor="_Toc199484829" w:history="1">
            <w:r w:rsidRPr="009C6AAC">
              <w:rPr>
                <w:rStyle w:val="Collegamentoipertestuale"/>
                <w:rFonts w:asciiTheme="minorHAnsi" w:hAnsiTheme="minorHAnsi" w:cstheme="minorHAnsi"/>
                <w:noProof/>
              </w:rPr>
              <w:t>6.</w:t>
            </w:r>
            <w:r w:rsidRPr="009C6AAC">
              <w:rPr>
                <w:rFonts w:asciiTheme="minorHAnsi" w:eastAsiaTheme="minorEastAsia" w:hAnsiTheme="minorHAnsi" w:cstheme="minorHAnsi"/>
                <w:noProof/>
                <w:kern w:val="2"/>
                <w:sz w:val="24"/>
                <w:szCs w:val="24"/>
                <w:lang w:eastAsia="it-CH"/>
                <w14:ligatures w14:val="standardContextual"/>
              </w:rPr>
              <w:tab/>
            </w:r>
            <w:r w:rsidRPr="009C6AAC">
              <w:rPr>
                <w:rStyle w:val="Collegamentoipertestuale"/>
                <w:rFonts w:asciiTheme="minorHAnsi" w:hAnsiTheme="minorHAnsi" w:cstheme="minorHAnsi"/>
                <w:noProof/>
              </w:rPr>
              <w:t>Termini</w:t>
            </w:r>
            <w:r w:rsidRPr="009C6AAC">
              <w:rPr>
                <w:rFonts w:asciiTheme="minorHAnsi" w:hAnsiTheme="minorHAnsi" w:cstheme="minorHAnsi"/>
                <w:noProof/>
                <w:webHidden/>
              </w:rPr>
              <w:tab/>
            </w:r>
            <w:r w:rsidRPr="009C6AAC">
              <w:rPr>
                <w:rFonts w:asciiTheme="minorHAnsi" w:hAnsiTheme="minorHAnsi" w:cstheme="minorHAnsi"/>
                <w:noProof/>
                <w:webHidden/>
              </w:rPr>
              <w:fldChar w:fldCharType="begin"/>
            </w:r>
            <w:r w:rsidRPr="009C6AAC">
              <w:rPr>
                <w:rFonts w:asciiTheme="minorHAnsi" w:hAnsiTheme="minorHAnsi" w:cstheme="minorHAnsi"/>
                <w:noProof/>
                <w:webHidden/>
              </w:rPr>
              <w:instrText xml:space="preserve"> PAGEREF _Toc199484829 \h </w:instrText>
            </w:r>
            <w:r w:rsidRPr="009C6AAC">
              <w:rPr>
                <w:rFonts w:asciiTheme="minorHAnsi" w:hAnsiTheme="minorHAnsi" w:cstheme="minorHAnsi"/>
                <w:noProof/>
                <w:webHidden/>
              </w:rPr>
            </w:r>
            <w:r w:rsidRPr="009C6AAC">
              <w:rPr>
                <w:rFonts w:asciiTheme="minorHAnsi" w:hAnsiTheme="minorHAnsi" w:cstheme="minorHAnsi"/>
                <w:noProof/>
                <w:webHidden/>
              </w:rPr>
              <w:fldChar w:fldCharType="separate"/>
            </w:r>
            <w:r w:rsidRPr="009C6AAC">
              <w:rPr>
                <w:rFonts w:asciiTheme="minorHAnsi" w:hAnsiTheme="minorHAnsi" w:cstheme="minorHAnsi"/>
                <w:noProof/>
                <w:webHidden/>
              </w:rPr>
              <w:t>3</w:t>
            </w:r>
            <w:r w:rsidRPr="009C6AAC">
              <w:rPr>
                <w:rFonts w:asciiTheme="minorHAnsi" w:hAnsiTheme="minorHAnsi" w:cstheme="minorHAnsi"/>
                <w:noProof/>
                <w:webHidden/>
              </w:rPr>
              <w:fldChar w:fldCharType="end"/>
            </w:r>
          </w:hyperlink>
        </w:p>
        <w:p w14:paraId="51DAEF64" w14:textId="3501A895" w:rsidR="009C6AAC" w:rsidRPr="009C6AAC" w:rsidRDefault="009C6AAC">
          <w:pPr>
            <w:pStyle w:val="Sommario1"/>
            <w:rPr>
              <w:rFonts w:asciiTheme="minorHAnsi" w:eastAsiaTheme="minorEastAsia" w:hAnsiTheme="minorHAnsi" w:cstheme="minorHAnsi"/>
              <w:noProof/>
              <w:kern w:val="2"/>
              <w:sz w:val="24"/>
              <w:szCs w:val="24"/>
              <w:lang w:eastAsia="it-CH"/>
              <w14:ligatures w14:val="standardContextual"/>
            </w:rPr>
          </w:pPr>
          <w:hyperlink w:anchor="_Toc199484830" w:history="1">
            <w:r w:rsidRPr="009C6AAC">
              <w:rPr>
                <w:rStyle w:val="Collegamentoipertestuale"/>
                <w:rFonts w:asciiTheme="minorHAnsi" w:hAnsiTheme="minorHAnsi" w:cstheme="minorHAnsi"/>
                <w:noProof/>
              </w:rPr>
              <w:t>7.</w:t>
            </w:r>
            <w:r w:rsidRPr="009C6AAC">
              <w:rPr>
                <w:rFonts w:asciiTheme="minorHAnsi" w:eastAsiaTheme="minorEastAsia" w:hAnsiTheme="minorHAnsi" w:cstheme="minorHAnsi"/>
                <w:noProof/>
                <w:kern w:val="2"/>
                <w:sz w:val="24"/>
                <w:szCs w:val="24"/>
                <w:lang w:eastAsia="it-CH"/>
                <w14:ligatures w14:val="standardContextual"/>
              </w:rPr>
              <w:tab/>
            </w:r>
            <w:r w:rsidRPr="009C6AAC">
              <w:rPr>
                <w:rStyle w:val="Collegamentoipertestuale"/>
                <w:rFonts w:asciiTheme="minorHAnsi" w:hAnsiTheme="minorHAnsi" w:cstheme="minorHAnsi"/>
                <w:noProof/>
              </w:rPr>
              <w:t>Retribuzione</w:t>
            </w:r>
            <w:r w:rsidRPr="009C6AAC">
              <w:rPr>
                <w:rFonts w:asciiTheme="minorHAnsi" w:hAnsiTheme="minorHAnsi" w:cstheme="minorHAnsi"/>
                <w:noProof/>
                <w:webHidden/>
              </w:rPr>
              <w:tab/>
            </w:r>
            <w:r w:rsidRPr="009C6AAC">
              <w:rPr>
                <w:rFonts w:asciiTheme="minorHAnsi" w:hAnsiTheme="minorHAnsi" w:cstheme="minorHAnsi"/>
                <w:noProof/>
                <w:webHidden/>
              </w:rPr>
              <w:fldChar w:fldCharType="begin"/>
            </w:r>
            <w:r w:rsidRPr="009C6AAC">
              <w:rPr>
                <w:rFonts w:asciiTheme="minorHAnsi" w:hAnsiTheme="minorHAnsi" w:cstheme="minorHAnsi"/>
                <w:noProof/>
                <w:webHidden/>
              </w:rPr>
              <w:instrText xml:space="preserve"> PAGEREF _Toc199484830 \h </w:instrText>
            </w:r>
            <w:r w:rsidRPr="009C6AAC">
              <w:rPr>
                <w:rFonts w:asciiTheme="minorHAnsi" w:hAnsiTheme="minorHAnsi" w:cstheme="minorHAnsi"/>
                <w:noProof/>
                <w:webHidden/>
              </w:rPr>
            </w:r>
            <w:r w:rsidRPr="009C6AAC">
              <w:rPr>
                <w:rFonts w:asciiTheme="minorHAnsi" w:hAnsiTheme="minorHAnsi" w:cstheme="minorHAnsi"/>
                <w:noProof/>
                <w:webHidden/>
              </w:rPr>
              <w:fldChar w:fldCharType="separate"/>
            </w:r>
            <w:r w:rsidRPr="009C6AAC">
              <w:rPr>
                <w:rFonts w:asciiTheme="minorHAnsi" w:hAnsiTheme="minorHAnsi" w:cstheme="minorHAnsi"/>
                <w:noProof/>
                <w:webHidden/>
              </w:rPr>
              <w:t>4</w:t>
            </w:r>
            <w:r w:rsidRPr="009C6AAC">
              <w:rPr>
                <w:rFonts w:asciiTheme="minorHAnsi" w:hAnsiTheme="minorHAnsi" w:cstheme="minorHAnsi"/>
                <w:noProof/>
                <w:webHidden/>
              </w:rPr>
              <w:fldChar w:fldCharType="end"/>
            </w:r>
          </w:hyperlink>
        </w:p>
        <w:p w14:paraId="571EAD4A" w14:textId="4EE5B0D6" w:rsidR="009C6AAC" w:rsidRPr="009C6AAC" w:rsidRDefault="009C6AAC">
          <w:pPr>
            <w:pStyle w:val="Sommario1"/>
            <w:rPr>
              <w:rFonts w:asciiTheme="minorHAnsi" w:eastAsiaTheme="minorEastAsia" w:hAnsiTheme="minorHAnsi" w:cstheme="minorHAnsi"/>
              <w:noProof/>
              <w:kern w:val="2"/>
              <w:sz w:val="24"/>
              <w:szCs w:val="24"/>
              <w:lang w:eastAsia="it-CH"/>
              <w14:ligatures w14:val="standardContextual"/>
            </w:rPr>
          </w:pPr>
          <w:hyperlink w:anchor="_Toc199484831" w:history="1">
            <w:r w:rsidRPr="009C6AAC">
              <w:rPr>
                <w:rStyle w:val="Collegamentoipertestuale"/>
                <w:rFonts w:asciiTheme="minorHAnsi" w:hAnsiTheme="minorHAnsi" w:cstheme="minorHAnsi"/>
                <w:noProof/>
              </w:rPr>
              <w:t>8.</w:t>
            </w:r>
            <w:r w:rsidRPr="009C6AAC">
              <w:rPr>
                <w:rFonts w:asciiTheme="minorHAnsi" w:eastAsiaTheme="minorEastAsia" w:hAnsiTheme="minorHAnsi" w:cstheme="minorHAnsi"/>
                <w:noProof/>
                <w:kern w:val="2"/>
                <w:sz w:val="24"/>
                <w:szCs w:val="24"/>
                <w:lang w:eastAsia="it-CH"/>
                <w14:ligatures w14:val="standardContextual"/>
              </w:rPr>
              <w:tab/>
            </w:r>
            <w:r w:rsidRPr="009C6AAC">
              <w:rPr>
                <w:rStyle w:val="Collegamentoipertestuale"/>
                <w:rFonts w:asciiTheme="minorHAnsi" w:hAnsiTheme="minorHAnsi" w:cstheme="minorHAnsi"/>
                <w:noProof/>
              </w:rPr>
              <w:t>Indirizzo di fatturazione</w:t>
            </w:r>
            <w:r w:rsidRPr="009C6AAC">
              <w:rPr>
                <w:rFonts w:asciiTheme="minorHAnsi" w:hAnsiTheme="minorHAnsi" w:cstheme="minorHAnsi"/>
                <w:noProof/>
                <w:webHidden/>
              </w:rPr>
              <w:tab/>
            </w:r>
            <w:r w:rsidRPr="009C6AAC">
              <w:rPr>
                <w:rFonts w:asciiTheme="minorHAnsi" w:hAnsiTheme="minorHAnsi" w:cstheme="minorHAnsi"/>
                <w:noProof/>
                <w:webHidden/>
              </w:rPr>
              <w:fldChar w:fldCharType="begin"/>
            </w:r>
            <w:r w:rsidRPr="009C6AAC">
              <w:rPr>
                <w:rFonts w:asciiTheme="minorHAnsi" w:hAnsiTheme="minorHAnsi" w:cstheme="minorHAnsi"/>
                <w:noProof/>
                <w:webHidden/>
              </w:rPr>
              <w:instrText xml:space="preserve"> PAGEREF _Toc199484831 \h </w:instrText>
            </w:r>
            <w:r w:rsidRPr="009C6AAC">
              <w:rPr>
                <w:rFonts w:asciiTheme="minorHAnsi" w:hAnsiTheme="minorHAnsi" w:cstheme="minorHAnsi"/>
                <w:noProof/>
                <w:webHidden/>
              </w:rPr>
            </w:r>
            <w:r w:rsidRPr="009C6AAC">
              <w:rPr>
                <w:rFonts w:asciiTheme="minorHAnsi" w:hAnsiTheme="minorHAnsi" w:cstheme="minorHAnsi"/>
                <w:noProof/>
                <w:webHidden/>
              </w:rPr>
              <w:fldChar w:fldCharType="separate"/>
            </w:r>
            <w:r w:rsidRPr="009C6AAC">
              <w:rPr>
                <w:rFonts w:asciiTheme="minorHAnsi" w:hAnsiTheme="minorHAnsi" w:cstheme="minorHAnsi"/>
                <w:noProof/>
                <w:webHidden/>
              </w:rPr>
              <w:t>5</w:t>
            </w:r>
            <w:r w:rsidRPr="009C6AAC">
              <w:rPr>
                <w:rFonts w:asciiTheme="minorHAnsi" w:hAnsiTheme="minorHAnsi" w:cstheme="minorHAnsi"/>
                <w:noProof/>
                <w:webHidden/>
              </w:rPr>
              <w:fldChar w:fldCharType="end"/>
            </w:r>
          </w:hyperlink>
        </w:p>
        <w:p w14:paraId="4EEAC12E" w14:textId="2A2BC614" w:rsidR="009C6AAC" w:rsidRPr="009C6AAC" w:rsidRDefault="009C6AAC">
          <w:pPr>
            <w:pStyle w:val="Sommario1"/>
            <w:rPr>
              <w:rFonts w:asciiTheme="minorHAnsi" w:eastAsiaTheme="minorEastAsia" w:hAnsiTheme="minorHAnsi" w:cstheme="minorHAnsi"/>
              <w:noProof/>
              <w:kern w:val="2"/>
              <w:sz w:val="24"/>
              <w:szCs w:val="24"/>
              <w:lang w:eastAsia="it-CH"/>
              <w14:ligatures w14:val="standardContextual"/>
            </w:rPr>
          </w:pPr>
          <w:hyperlink w:anchor="_Toc199484832" w:history="1">
            <w:r w:rsidRPr="009C6AAC">
              <w:rPr>
                <w:rStyle w:val="Collegamentoipertestuale"/>
                <w:rFonts w:asciiTheme="minorHAnsi" w:hAnsiTheme="minorHAnsi" w:cstheme="minorHAnsi"/>
                <w:noProof/>
              </w:rPr>
              <w:t xml:space="preserve">9. </w:t>
            </w:r>
            <w:r w:rsidRPr="009C6AAC">
              <w:rPr>
                <w:rFonts w:asciiTheme="minorHAnsi" w:eastAsiaTheme="minorEastAsia" w:hAnsiTheme="minorHAnsi" w:cstheme="minorHAnsi"/>
                <w:noProof/>
                <w:kern w:val="2"/>
                <w:sz w:val="24"/>
                <w:szCs w:val="24"/>
                <w:lang w:eastAsia="it-CH"/>
                <w14:ligatures w14:val="standardContextual"/>
              </w:rPr>
              <w:tab/>
            </w:r>
            <w:r w:rsidRPr="009C6AAC">
              <w:rPr>
                <w:rStyle w:val="Collegamentoipertestuale"/>
                <w:rFonts w:asciiTheme="minorHAnsi" w:hAnsiTheme="minorHAnsi" w:cstheme="minorHAnsi"/>
                <w:noProof/>
              </w:rPr>
              <w:t>Persone di contatto</w:t>
            </w:r>
            <w:r w:rsidRPr="009C6AAC">
              <w:rPr>
                <w:rFonts w:asciiTheme="minorHAnsi" w:hAnsiTheme="minorHAnsi" w:cstheme="minorHAnsi"/>
                <w:noProof/>
                <w:webHidden/>
              </w:rPr>
              <w:tab/>
            </w:r>
            <w:r w:rsidRPr="009C6AAC">
              <w:rPr>
                <w:rFonts w:asciiTheme="minorHAnsi" w:hAnsiTheme="minorHAnsi" w:cstheme="minorHAnsi"/>
                <w:noProof/>
                <w:webHidden/>
              </w:rPr>
              <w:fldChar w:fldCharType="begin"/>
            </w:r>
            <w:r w:rsidRPr="009C6AAC">
              <w:rPr>
                <w:rFonts w:asciiTheme="minorHAnsi" w:hAnsiTheme="minorHAnsi" w:cstheme="minorHAnsi"/>
                <w:noProof/>
                <w:webHidden/>
              </w:rPr>
              <w:instrText xml:space="preserve"> PAGEREF _Toc199484832 \h </w:instrText>
            </w:r>
            <w:r w:rsidRPr="009C6AAC">
              <w:rPr>
                <w:rFonts w:asciiTheme="minorHAnsi" w:hAnsiTheme="minorHAnsi" w:cstheme="minorHAnsi"/>
                <w:noProof/>
                <w:webHidden/>
              </w:rPr>
            </w:r>
            <w:r w:rsidRPr="009C6AAC">
              <w:rPr>
                <w:rFonts w:asciiTheme="minorHAnsi" w:hAnsiTheme="minorHAnsi" w:cstheme="minorHAnsi"/>
                <w:noProof/>
                <w:webHidden/>
              </w:rPr>
              <w:fldChar w:fldCharType="separate"/>
            </w:r>
            <w:r w:rsidRPr="009C6AAC">
              <w:rPr>
                <w:rFonts w:asciiTheme="minorHAnsi" w:hAnsiTheme="minorHAnsi" w:cstheme="minorHAnsi"/>
                <w:noProof/>
                <w:webHidden/>
              </w:rPr>
              <w:t>5</w:t>
            </w:r>
            <w:r w:rsidRPr="009C6AAC">
              <w:rPr>
                <w:rFonts w:asciiTheme="minorHAnsi" w:hAnsiTheme="minorHAnsi" w:cstheme="minorHAnsi"/>
                <w:noProof/>
                <w:webHidden/>
              </w:rPr>
              <w:fldChar w:fldCharType="end"/>
            </w:r>
          </w:hyperlink>
        </w:p>
        <w:p w14:paraId="1F01DEA0" w14:textId="7AA33FF7" w:rsidR="009C6AAC" w:rsidRPr="009C6AAC" w:rsidRDefault="009C6AAC">
          <w:pPr>
            <w:pStyle w:val="Sommario1"/>
            <w:rPr>
              <w:rFonts w:asciiTheme="minorHAnsi" w:eastAsiaTheme="minorEastAsia" w:hAnsiTheme="minorHAnsi" w:cstheme="minorHAnsi"/>
              <w:noProof/>
              <w:kern w:val="2"/>
              <w:sz w:val="24"/>
              <w:szCs w:val="24"/>
              <w:lang w:eastAsia="it-CH"/>
              <w14:ligatures w14:val="standardContextual"/>
            </w:rPr>
          </w:pPr>
          <w:hyperlink w:anchor="_Toc199484833" w:history="1">
            <w:r w:rsidRPr="009C6AAC">
              <w:rPr>
                <w:rStyle w:val="Collegamentoipertestuale"/>
                <w:rFonts w:asciiTheme="minorHAnsi" w:hAnsiTheme="minorHAnsi" w:cstheme="minorHAnsi"/>
                <w:noProof/>
              </w:rPr>
              <w:t xml:space="preserve">10. </w:t>
            </w:r>
            <w:r w:rsidRPr="009C6AAC">
              <w:rPr>
                <w:rFonts w:asciiTheme="minorHAnsi" w:eastAsiaTheme="minorEastAsia" w:hAnsiTheme="minorHAnsi" w:cstheme="minorHAnsi"/>
                <w:noProof/>
                <w:kern w:val="2"/>
                <w:sz w:val="24"/>
                <w:szCs w:val="24"/>
                <w:lang w:eastAsia="it-CH"/>
                <w14:ligatures w14:val="standardContextual"/>
              </w:rPr>
              <w:tab/>
            </w:r>
            <w:r w:rsidRPr="009C6AAC">
              <w:rPr>
                <w:rStyle w:val="Collegamentoipertestuale"/>
                <w:rFonts w:asciiTheme="minorHAnsi" w:hAnsiTheme="minorHAnsi" w:cstheme="minorHAnsi"/>
                <w:noProof/>
              </w:rPr>
              <w:t>Organizzazione del progetto</w:t>
            </w:r>
            <w:r w:rsidRPr="009C6AAC">
              <w:rPr>
                <w:rFonts w:asciiTheme="minorHAnsi" w:hAnsiTheme="minorHAnsi" w:cstheme="minorHAnsi"/>
                <w:noProof/>
                <w:webHidden/>
              </w:rPr>
              <w:tab/>
            </w:r>
            <w:r w:rsidRPr="009C6AAC">
              <w:rPr>
                <w:rFonts w:asciiTheme="minorHAnsi" w:hAnsiTheme="minorHAnsi" w:cstheme="minorHAnsi"/>
                <w:noProof/>
                <w:webHidden/>
              </w:rPr>
              <w:fldChar w:fldCharType="begin"/>
            </w:r>
            <w:r w:rsidRPr="009C6AAC">
              <w:rPr>
                <w:rFonts w:asciiTheme="minorHAnsi" w:hAnsiTheme="minorHAnsi" w:cstheme="minorHAnsi"/>
                <w:noProof/>
                <w:webHidden/>
              </w:rPr>
              <w:instrText xml:space="preserve"> PAGEREF _Toc199484833 \h </w:instrText>
            </w:r>
            <w:r w:rsidRPr="009C6AAC">
              <w:rPr>
                <w:rFonts w:asciiTheme="minorHAnsi" w:hAnsiTheme="minorHAnsi" w:cstheme="minorHAnsi"/>
                <w:noProof/>
                <w:webHidden/>
              </w:rPr>
            </w:r>
            <w:r w:rsidRPr="009C6AAC">
              <w:rPr>
                <w:rFonts w:asciiTheme="minorHAnsi" w:hAnsiTheme="minorHAnsi" w:cstheme="minorHAnsi"/>
                <w:noProof/>
                <w:webHidden/>
              </w:rPr>
              <w:fldChar w:fldCharType="separate"/>
            </w:r>
            <w:r w:rsidRPr="009C6AAC">
              <w:rPr>
                <w:rFonts w:asciiTheme="minorHAnsi" w:hAnsiTheme="minorHAnsi" w:cstheme="minorHAnsi"/>
                <w:noProof/>
                <w:webHidden/>
              </w:rPr>
              <w:t>5</w:t>
            </w:r>
            <w:r w:rsidRPr="009C6AAC">
              <w:rPr>
                <w:rFonts w:asciiTheme="minorHAnsi" w:hAnsiTheme="minorHAnsi" w:cstheme="minorHAnsi"/>
                <w:noProof/>
                <w:webHidden/>
              </w:rPr>
              <w:fldChar w:fldCharType="end"/>
            </w:r>
          </w:hyperlink>
        </w:p>
        <w:p w14:paraId="25C65C98" w14:textId="425464A4" w:rsidR="009C6AAC" w:rsidRPr="009C6AAC" w:rsidRDefault="009C6AAC">
          <w:pPr>
            <w:pStyle w:val="Sommario1"/>
            <w:rPr>
              <w:rFonts w:asciiTheme="minorHAnsi" w:eastAsiaTheme="minorEastAsia" w:hAnsiTheme="minorHAnsi" w:cstheme="minorHAnsi"/>
              <w:noProof/>
              <w:kern w:val="2"/>
              <w:sz w:val="24"/>
              <w:szCs w:val="24"/>
              <w:lang w:eastAsia="it-CH"/>
              <w14:ligatures w14:val="standardContextual"/>
            </w:rPr>
          </w:pPr>
          <w:hyperlink w:anchor="_Toc199484834" w:history="1">
            <w:r w:rsidRPr="009C6AAC">
              <w:rPr>
                <w:rStyle w:val="Collegamentoipertestuale"/>
                <w:rFonts w:asciiTheme="minorHAnsi" w:hAnsiTheme="minorHAnsi" w:cstheme="minorHAnsi"/>
                <w:noProof/>
              </w:rPr>
              <w:t>11.</w:t>
            </w:r>
            <w:r w:rsidRPr="009C6AAC">
              <w:rPr>
                <w:rFonts w:asciiTheme="minorHAnsi" w:eastAsiaTheme="minorEastAsia" w:hAnsiTheme="minorHAnsi" w:cstheme="minorHAnsi"/>
                <w:noProof/>
                <w:kern w:val="2"/>
                <w:sz w:val="24"/>
                <w:szCs w:val="24"/>
                <w:lang w:eastAsia="it-CH"/>
                <w14:ligatures w14:val="standardContextual"/>
              </w:rPr>
              <w:tab/>
            </w:r>
            <w:r w:rsidRPr="009C6AAC">
              <w:rPr>
                <w:rStyle w:val="Collegamentoipertestuale"/>
                <w:rFonts w:asciiTheme="minorHAnsi" w:hAnsiTheme="minorHAnsi" w:cstheme="minorHAnsi"/>
                <w:noProof/>
              </w:rPr>
              <w:t>Luogo di esecuzione</w:t>
            </w:r>
            <w:r w:rsidRPr="009C6AAC">
              <w:rPr>
                <w:rFonts w:asciiTheme="minorHAnsi" w:hAnsiTheme="minorHAnsi" w:cstheme="minorHAnsi"/>
                <w:noProof/>
                <w:webHidden/>
              </w:rPr>
              <w:tab/>
            </w:r>
            <w:r w:rsidRPr="009C6AAC">
              <w:rPr>
                <w:rFonts w:asciiTheme="minorHAnsi" w:hAnsiTheme="minorHAnsi" w:cstheme="minorHAnsi"/>
                <w:noProof/>
                <w:webHidden/>
              </w:rPr>
              <w:fldChar w:fldCharType="begin"/>
            </w:r>
            <w:r w:rsidRPr="009C6AAC">
              <w:rPr>
                <w:rFonts w:asciiTheme="minorHAnsi" w:hAnsiTheme="minorHAnsi" w:cstheme="minorHAnsi"/>
                <w:noProof/>
                <w:webHidden/>
              </w:rPr>
              <w:instrText xml:space="preserve"> PAGEREF _Toc199484834 \h </w:instrText>
            </w:r>
            <w:r w:rsidRPr="009C6AAC">
              <w:rPr>
                <w:rFonts w:asciiTheme="minorHAnsi" w:hAnsiTheme="minorHAnsi" w:cstheme="minorHAnsi"/>
                <w:noProof/>
                <w:webHidden/>
              </w:rPr>
            </w:r>
            <w:r w:rsidRPr="009C6AAC">
              <w:rPr>
                <w:rFonts w:asciiTheme="minorHAnsi" w:hAnsiTheme="minorHAnsi" w:cstheme="minorHAnsi"/>
                <w:noProof/>
                <w:webHidden/>
              </w:rPr>
              <w:fldChar w:fldCharType="separate"/>
            </w:r>
            <w:r w:rsidRPr="009C6AAC">
              <w:rPr>
                <w:rFonts w:asciiTheme="minorHAnsi" w:hAnsiTheme="minorHAnsi" w:cstheme="minorHAnsi"/>
                <w:noProof/>
                <w:webHidden/>
              </w:rPr>
              <w:t>6</w:t>
            </w:r>
            <w:r w:rsidRPr="009C6AAC">
              <w:rPr>
                <w:rFonts w:asciiTheme="minorHAnsi" w:hAnsiTheme="minorHAnsi" w:cstheme="minorHAnsi"/>
                <w:noProof/>
                <w:webHidden/>
              </w:rPr>
              <w:fldChar w:fldCharType="end"/>
            </w:r>
          </w:hyperlink>
        </w:p>
        <w:p w14:paraId="45DAFD19" w14:textId="39731C1A" w:rsidR="009C6AAC" w:rsidRPr="009C6AAC" w:rsidRDefault="009C6AAC">
          <w:pPr>
            <w:pStyle w:val="Sommario1"/>
            <w:rPr>
              <w:rFonts w:asciiTheme="minorHAnsi" w:eastAsiaTheme="minorEastAsia" w:hAnsiTheme="minorHAnsi" w:cstheme="minorHAnsi"/>
              <w:noProof/>
              <w:kern w:val="2"/>
              <w:sz w:val="24"/>
              <w:szCs w:val="24"/>
              <w:lang w:eastAsia="it-CH"/>
              <w14:ligatures w14:val="standardContextual"/>
            </w:rPr>
          </w:pPr>
          <w:hyperlink w:anchor="_Toc199484835" w:history="1">
            <w:r w:rsidRPr="009C6AAC">
              <w:rPr>
                <w:rStyle w:val="Collegamentoipertestuale"/>
                <w:rFonts w:asciiTheme="minorHAnsi" w:hAnsiTheme="minorHAnsi" w:cstheme="minorHAnsi"/>
                <w:noProof/>
              </w:rPr>
              <w:t>12.</w:t>
            </w:r>
            <w:r w:rsidRPr="009C6AAC">
              <w:rPr>
                <w:rFonts w:asciiTheme="minorHAnsi" w:eastAsiaTheme="minorEastAsia" w:hAnsiTheme="minorHAnsi" w:cstheme="minorHAnsi"/>
                <w:noProof/>
                <w:kern w:val="2"/>
                <w:sz w:val="24"/>
                <w:szCs w:val="24"/>
                <w:lang w:eastAsia="it-CH"/>
                <w14:ligatures w14:val="standardContextual"/>
              </w:rPr>
              <w:tab/>
            </w:r>
            <w:r w:rsidRPr="009C6AAC">
              <w:rPr>
                <w:rStyle w:val="Collegamentoipertestuale"/>
                <w:rFonts w:asciiTheme="minorHAnsi" w:hAnsiTheme="minorHAnsi" w:cstheme="minorHAnsi"/>
                <w:noProof/>
              </w:rPr>
              <w:t>Disposizioni relative al collaudo</w:t>
            </w:r>
            <w:r w:rsidRPr="009C6AAC">
              <w:rPr>
                <w:rFonts w:asciiTheme="minorHAnsi" w:hAnsiTheme="minorHAnsi" w:cstheme="minorHAnsi"/>
                <w:noProof/>
                <w:webHidden/>
              </w:rPr>
              <w:tab/>
            </w:r>
            <w:r w:rsidRPr="009C6AAC">
              <w:rPr>
                <w:rFonts w:asciiTheme="minorHAnsi" w:hAnsiTheme="minorHAnsi" w:cstheme="minorHAnsi"/>
                <w:noProof/>
                <w:webHidden/>
              </w:rPr>
              <w:fldChar w:fldCharType="begin"/>
            </w:r>
            <w:r w:rsidRPr="009C6AAC">
              <w:rPr>
                <w:rFonts w:asciiTheme="minorHAnsi" w:hAnsiTheme="minorHAnsi" w:cstheme="minorHAnsi"/>
                <w:noProof/>
                <w:webHidden/>
              </w:rPr>
              <w:instrText xml:space="preserve"> PAGEREF _Toc199484835 \h </w:instrText>
            </w:r>
            <w:r w:rsidRPr="009C6AAC">
              <w:rPr>
                <w:rFonts w:asciiTheme="minorHAnsi" w:hAnsiTheme="minorHAnsi" w:cstheme="minorHAnsi"/>
                <w:noProof/>
                <w:webHidden/>
              </w:rPr>
            </w:r>
            <w:r w:rsidRPr="009C6AAC">
              <w:rPr>
                <w:rFonts w:asciiTheme="minorHAnsi" w:hAnsiTheme="minorHAnsi" w:cstheme="minorHAnsi"/>
                <w:noProof/>
                <w:webHidden/>
              </w:rPr>
              <w:fldChar w:fldCharType="separate"/>
            </w:r>
            <w:r w:rsidRPr="009C6AAC">
              <w:rPr>
                <w:rFonts w:asciiTheme="minorHAnsi" w:hAnsiTheme="minorHAnsi" w:cstheme="minorHAnsi"/>
                <w:noProof/>
                <w:webHidden/>
              </w:rPr>
              <w:t>6</w:t>
            </w:r>
            <w:r w:rsidRPr="009C6AAC">
              <w:rPr>
                <w:rFonts w:asciiTheme="minorHAnsi" w:hAnsiTheme="minorHAnsi" w:cstheme="minorHAnsi"/>
                <w:noProof/>
                <w:webHidden/>
              </w:rPr>
              <w:fldChar w:fldCharType="end"/>
            </w:r>
          </w:hyperlink>
        </w:p>
        <w:p w14:paraId="7D2C85AA" w14:textId="5DA9D189" w:rsidR="009C6AAC" w:rsidRPr="009C6AAC" w:rsidRDefault="009C6AAC">
          <w:pPr>
            <w:pStyle w:val="Sommario1"/>
            <w:rPr>
              <w:rFonts w:asciiTheme="minorHAnsi" w:eastAsiaTheme="minorEastAsia" w:hAnsiTheme="minorHAnsi" w:cstheme="minorHAnsi"/>
              <w:noProof/>
              <w:kern w:val="2"/>
              <w:sz w:val="24"/>
              <w:szCs w:val="24"/>
              <w:lang w:eastAsia="it-CH"/>
              <w14:ligatures w14:val="standardContextual"/>
            </w:rPr>
          </w:pPr>
          <w:hyperlink w:anchor="_Toc199484836" w:history="1">
            <w:r w:rsidRPr="009C6AAC">
              <w:rPr>
                <w:rStyle w:val="Collegamentoipertestuale"/>
                <w:rFonts w:asciiTheme="minorHAnsi" w:hAnsiTheme="minorHAnsi" w:cstheme="minorHAnsi"/>
                <w:noProof/>
              </w:rPr>
              <w:t>13.</w:t>
            </w:r>
            <w:r w:rsidRPr="009C6AAC">
              <w:rPr>
                <w:rFonts w:asciiTheme="minorHAnsi" w:eastAsiaTheme="minorEastAsia" w:hAnsiTheme="minorHAnsi" w:cstheme="minorHAnsi"/>
                <w:noProof/>
                <w:kern w:val="2"/>
                <w:sz w:val="24"/>
                <w:szCs w:val="24"/>
                <w:lang w:eastAsia="it-CH"/>
                <w14:ligatures w14:val="standardContextual"/>
              </w:rPr>
              <w:tab/>
            </w:r>
            <w:r w:rsidRPr="009C6AAC">
              <w:rPr>
                <w:rStyle w:val="Collegamentoipertestuale"/>
                <w:rFonts w:asciiTheme="minorHAnsi" w:hAnsiTheme="minorHAnsi" w:cstheme="minorHAnsi"/>
                <w:noProof/>
              </w:rPr>
              <w:t>Obbligo di restituzione alla cessazione del rapporto contrattuale</w:t>
            </w:r>
            <w:r w:rsidRPr="009C6AAC">
              <w:rPr>
                <w:rFonts w:asciiTheme="minorHAnsi" w:hAnsiTheme="minorHAnsi" w:cstheme="minorHAnsi"/>
                <w:noProof/>
                <w:webHidden/>
              </w:rPr>
              <w:tab/>
            </w:r>
            <w:r w:rsidRPr="009C6AAC">
              <w:rPr>
                <w:rFonts w:asciiTheme="minorHAnsi" w:hAnsiTheme="minorHAnsi" w:cstheme="minorHAnsi"/>
                <w:noProof/>
                <w:webHidden/>
              </w:rPr>
              <w:fldChar w:fldCharType="begin"/>
            </w:r>
            <w:r w:rsidRPr="009C6AAC">
              <w:rPr>
                <w:rFonts w:asciiTheme="minorHAnsi" w:hAnsiTheme="minorHAnsi" w:cstheme="minorHAnsi"/>
                <w:noProof/>
                <w:webHidden/>
              </w:rPr>
              <w:instrText xml:space="preserve"> PAGEREF _Toc199484836 \h </w:instrText>
            </w:r>
            <w:r w:rsidRPr="009C6AAC">
              <w:rPr>
                <w:rFonts w:asciiTheme="minorHAnsi" w:hAnsiTheme="minorHAnsi" w:cstheme="minorHAnsi"/>
                <w:noProof/>
                <w:webHidden/>
              </w:rPr>
            </w:r>
            <w:r w:rsidRPr="009C6AAC">
              <w:rPr>
                <w:rFonts w:asciiTheme="minorHAnsi" w:hAnsiTheme="minorHAnsi" w:cstheme="minorHAnsi"/>
                <w:noProof/>
                <w:webHidden/>
              </w:rPr>
              <w:fldChar w:fldCharType="separate"/>
            </w:r>
            <w:r w:rsidRPr="009C6AAC">
              <w:rPr>
                <w:rFonts w:asciiTheme="minorHAnsi" w:hAnsiTheme="minorHAnsi" w:cstheme="minorHAnsi"/>
                <w:noProof/>
                <w:webHidden/>
              </w:rPr>
              <w:t>6</w:t>
            </w:r>
            <w:r w:rsidRPr="009C6AAC">
              <w:rPr>
                <w:rFonts w:asciiTheme="minorHAnsi" w:hAnsiTheme="minorHAnsi" w:cstheme="minorHAnsi"/>
                <w:noProof/>
                <w:webHidden/>
              </w:rPr>
              <w:fldChar w:fldCharType="end"/>
            </w:r>
          </w:hyperlink>
        </w:p>
        <w:p w14:paraId="3010C5F1" w14:textId="099DB859" w:rsidR="009C6AAC" w:rsidRPr="009C6AAC" w:rsidRDefault="009C6AAC">
          <w:pPr>
            <w:pStyle w:val="Sommario1"/>
            <w:rPr>
              <w:rFonts w:asciiTheme="minorHAnsi" w:eastAsiaTheme="minorEastAsia" w:hAnsiTheme="minorHAnsi" w:cstheme="minorHAnsi"/>
              <w:noProof/>
              <w:kern w:val="2"/>
              <w:sz w:val="24"/>
              <w:szCs w:val="24"/>
              <w:lang w:eastAsia="it-CH"/>
              <w14:ligatures w14:val="standardContextual"/>
            </w:rPr>
          </w:pPr>
          <w:hyperlink w:anchor="_Toc199484837" w:history="1">
            <w:r w:rsidRPr="009C6AAC">
              <w:rPr>
                <w:rStyle w:val="Collegamentoipertestuale"/>
                <w:rFonts w:asciiTheme="minorHAnsi" w:hAnsiTheme="minorHAnsi" w:cstheme="minorHAnsi"/>
                <w:noProof/>
              </w:rPr>
              <w:t>14.</w:t>
            </w:r>
            <w:r w:rsidRPr="009C6AAC">
              <w:rPr>
                <w:rFonts w:asciiTheme="minorHAnsi" w:eastAsiaTheme="minorEastAsia" w:hAnsiTheme="minorHAnsi" w:cstheme="minorHAnsi"/>
                <w:noProof/>
                <w:kern w:val="2"/>
                <w:sz w:val="24"/>
                <w:szCs w:val="24"/>
                <w:lang w:eastAsia="it-CH"/>
                <w14:ligatures w14:val="standardContextual"/>
              </w:rPr>
              <w:tab/>
            </w:r>
            <w:r w:rsidRPr="009C6AAC">
              <w:rPr>
                <w:rStyle w:val="Collegamentoipertestuale"/>
                <w:rFonts w:asciiTheme="minorHAnsi" w:hAnsiTheme="minorHAnsi" w:cstheme="minorHAnsi"/>
                <w:noProof/>
              </w:rPr>
              <w:t>Accordi particolari</w:t>
            </w:r>
            <w:r w:rsidRPr="009C6AAC">
              <w:rPr>
                <w:rFonts w:asciiTheme="minorHAnsi" w:hAnsiTheme="minorHAnsi" w:cstheme="minorHAnsi"/>
                <w:noProof/>
                <w:webHidden/>
              </w:rPr>
              <w:tab/>
            </w:r>
            <w:r w:rsidRPr="009C6AAC">
              <w:rPr>
                <w:rFonts w:asciiTheme="minorHAnsi" w:hAnsiTheme="minorHAnsi" w:cstheme="minorHAnsi"/>
                <w:noProof/>
                <w:webHidden/>
              </w:rPr>
              <w:fldChar w:fldCharType="begin"/>
            </w:r>
            <w:r w:rsidRPr="009C6AAC">
              <w:rPr>
                <w:rFonts w:asciiTheme="minorHAnsi" w:hAnsiTheme="minorHAnsi" w:cstheme="minorHAnsi"/>
                <w:noProof/>
                <w:webHidden/>
              </w:rPr>
              <w:instrText xml:space="preserve"> PAGEREF _Toc199484837 \h </w:instrText>
            </w:r>
            <w:r w:rsidRPr="009C6AAC">
              <w:rPr>
                <w:rFonts w:asciiTheme="minorHAnsi" w:hAnsiTheme="minorHAnsi" w:cstheme="minorHAnsi"/>
                <w:noProof/>
                <w:webHidden/>
              </w:rPr>
            </w:r>
            <w:r w:rsidRPr="009C6AAC">
              <w:rPr>
                <w:rFonts w:asciiTheme="minorHAnsi" w:hAnsiTheme="minorHAnsi" w:cstheme="minorHAnsi"/>
                <w:noProof/>
                <w:webHidden/>
              </w:rPr>
              <w:fldChar w:fldCharType="separate"/>
            </w:r>
            <w:r w:rsidRPr="009C6AAC">
              <w:rPr>
                <w:rFonts w:asciiTheme="minorHAnsi" w:hAnsiTheme="minorHAnsi" w:cstheme="minorHAnsi"/>
                <w:noProof/>
                <w:webHidden/>
              </w:rPr>
              <w:t>6</w:t>
            </w:r>
            <w:r w:rsidRPr="009C6AAC">
              <w:rPr>
                <w:rFonts w:asciiTheme="minorHAnsi" w:hAnsiTheme="minorHAnsi" w:cstheme="minorHAnsi"/>
                <w:noProof/>
                <w:webHidden/>
              </w:rPr>
              <w:fldChar w:fldCharType="end"/>
            </w:r>
          </w:hyperlink>
        </w:p>
        <w:p w14:paraId="0E8679B5" w14:textId="1BC6F146" w:rsidR="009C6AAC" w:rsidRPr="009C6AAC" w:rsidRDefault="009C6AAC">
          <w:pPr>
            <w:pStyle w:val="Sommario1"/>
            <w:rPr>
              <w:rFonts w:asciiTheme="minorHAnsi" w:eastAsiaTheme="minorEastAsia" w:hAnsiTheme="minorHAnsi" w:cstheme="minorHAnsi"/>
              <w:noProof/>
              <w:kern w:val="2"/>
              <w:sz w:val="24"/>
              <w:szCs w:val="24"/>
              <w:lang w:eastAsia="it-CH"/>
              <w14:ligatures w14:val="standardContextual"/>
            </w:rPr>
          </w:pPr>
          <w:hyperlink w:anchor="_Toc199484838" w:history="1">
            <w:r w:rsidRPr="009C6AAC">
              <w:rPr>
                <w:rStyle w:val="Collegamentoipertestuale"/>
                <w:rFonts w:asciiTheme="minorHAnsi" w:hAnsiTheme="minorHAnsi" w:cstheme="minorHAnsi"/>
                <w:noProof/>
              </w:rPr>
              <w:t xml:space="preserve">15. </w:t>
            </w:r>
            <w:r w:rsidRPr="009C6AAC">
              <w:rPr>
                <w:rFonts w:asciiTheme="minorHAnsi" w:eastAsiaTheme="minorEastAsia" w:hAnsiTheme="minorHAnsi" w:cstheme="minorHAnsi"/>
                <w:noProof/>
                <w:kern w:val="2"/>
                <w:sz w:val="24"/>
                <w:szCs w:val="24"/>
                <w:lang w:eastAsia="it-CH"/>
                <w14:ligatures w14:val="standardContextual"/>
              </w:rPr>
              <w:tab/>
            </w:r>
            <w:r w:rsidRPr="009C6AAC">
              <w:rPr>
                <w:rStyle w:val="Collegamentoipertestuale"/>
                <w:rFonts w:asciiTheme="minorHAnsi" w:hAnsiTheme="minorHAnsi" w:cstheme="minorHAnsi"/>
                <w:noProof/>
              </w:rPr>
              <w:t>Disposizioni finali</w:t>
            </w:r>
            <w:r w:rsidRPr="009C6AAC">
              <w:rPr>
                <w:rFonts w:asciiTheme="minorHAnsi" w:hAnsiTheme="minorHAnsi" w:cstheme="minorHAnsi"/>
                <w:noProof/>
                <w:webHidden/>
              </w:rPr>
              <w:tab/>
            </w:r>
            <w:r w:rsidRPr="009C6AAC">
              <w:rPr>
                <w:rFonts w:asciiTheme="minorHAnsi" w:hAnsiTheme="minorHAnsi" w:cstheme="minorHAnsi"/>
                <w:noProof/>
                <w:webHidden/>
              </w:rPr>
              <w:fldChar w:fldCharType="begin"/>
            </w:r>
            <w:r w:rsidRPr="009C6AAC">
              <w:rPr>
                <w:rFonts w:asciiTheme="minorHAnsi" w:hAnsiTheme="minorHAnsi" w:cstheme="minorHAnsi"/>
                <w:noProof/>
                <w:webHidden/>
              </w:rPr>
              <w:instrText xml:space="preserve"> PAGEREF _Toc199484838 \h </w:instrText>
            </w:r>
            <w:r w:rsidRPr="009C6AAC">
              <w:rPr>
                <w:rFonts w:asciiTheme="minorHAnsi" w:hAnsiTheme="minorHAnsi" w:cstheme="minorHAnsi"/>
                <w:noProof/>
                <w:webHidden/>
              </w:rPr>
            </w:r>
            <w:r w:rsidRPr="009C6AAC">
              <w:rPr>
                <w:rFonts w:asciiTheme="minorHAnsi" w:hAnsiTheme="minorHAnsi" w:cstheme="minorHAnsi"/>
                <w:noProof/>
                <w:webHidden/>
              </w:rPr>
              <w:fldChar w:fldCharType="separate"/>
            </w:r>
            <w:r w:rsidRPr="009C6AAC">
              <w:rPr>
                <w:rFonts w:asciiTheme="minorHAnsi" w:hAnsiTheme="minorHAnsi" w:cstheme="minorHAnsi"/>
                <w:noProof/>
                <w:webHidden/>
              </w:rPr>
              <w:t>7</w:t>
            </w:r>
            <w:r w:rsidRPr="009C6AAC">
              <w:rPr>
                <w:rFonts w:asciiTheme="minorHAnsi" w:hAnsiTheme="minorHAnsi" w:cstheme="minorHAnsi"/>
                <w:noProof/>
                <w:webHidden/>
              </w:rPr>
              <w:fldChar w:fldCharType="end"/>
            </w:r>
          </w:hyperlink>
        </w:p>
        <w:p w14:paraId="12D57D84" w14:textId="57F7CF59" w:rsidR="00187DDA" w:rsidRDefault="00187DDA">
          <w:r w:rsidRPr="00187DDA">
            <w:rPr>
              <w:rFonts w:asciiTheme="minorHAnsi" w:hAnsiTheme="minorHAnsi" w:cstheme="minorHAnsi"/>
              <w:b/>
              <w:bCs/>
              <w:szCs w:val="22"/>
              <w:lang w:val="it-IT"/>
            </w:rPr>
            <w:fldChar w:fldCharType="end"/>
          </w:r>
        </w:p>
      </w:sdtContent>
    </w:sdt>
    <w:p w14:paraId="5ECEAC02" w14:textId="77777777" w:rsidR="004A64B1" w:rsidRPr="003D2080"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p>
    <w:p w14:paraId="39A9A856" w14:textId="77777777" w:rsidR="00400AB5" w:rsidRPr="003D2080" w:rsidRDefault="00061BBF">
      <w:pPr>
        <w:pStyle w:val="Sommario1"/>
        <w:rPr>
          <w:rFonts w:asciiTheme="minorHAnsi" w:eastAsiaTheme="minorEastAsia" w:hAnsiTheme="minorHAnsi" w:cstheme="minorBidi"/>
          <w:kern w:val="2"/>
          <w:sz w:val="24"/>
          <w:szCs w:val="24"/>
          <w:lang w:eastAsia="de-CH"/>
          <w14:ligatures w14:val="standardContextual"/>
        </w:rPr>
      </w:pPr>
      <w:r w:rsidRPr="003D2080">
        <w:rPr>
          <w:rFonts w:asciiTheme="minorHAnsi" w:hAnsiTheme="minorHAnsi" w:cstheme="minorHAnsi"/>
          <w:lang w:val="de-CH"/>
        </w:rPr>
        <w:fldChar w:fldCharType="begin"/>
      </w:r>
      <w:r w:rsidR="004A64B1" w:rsidRPr="00061BBF">
        <w:rPr>
          <w:rFonts w:asciiTheme="minorHAnsi" w:hAnsiTheme="minorHAnsi" w:cstheme="minorHAnsi"/>
        </w:rPr>
        <w:instrText xml:space="preserve"> TOC \o "1-2" \h \z \u </w:instrText>
      </w:r>
      <w:r w:rsidRPr="003D2080">
        <w:rPr>
          <w:rFonts w:asciiTheme="minorHAnsi" w:hAnsiTheme="minorHAnsi" w:cstheme="minorHAnsi"/>
          <w:lang w:val="de-CH"/>
        </w:rPr>
        <w:fldChar w:fldCharType="separate"/>
      </w:r>
    </w:p>
    <w:p w14:paraId="3CABBC64" w14:textId="77777777" w:rsidR="00AC0A99" w:rsidRPr="00061BBF" w:rsidRDefault="00061BBF">
      <w:pPr>
        <w:tabs>
          <w:tab w:val="clear" w:pos="426"/>
          <w:tab w:val="clear" w:pos="851"/>
          <w:tab w:val="clear" w:pos="1276"/>
          <w:tab w:val="clear" w:pos="5216"/>
          <w:tab w:val="clear" w:pos="7938"/>
          <w:tab w:val="clear" w:pos="9299"/>
        </w:tabs>
        <w:spacing w:line="300" w:lineRule="atLeast"/>
        <w:ind w:left="426" w:hanging="426"/>
        <w:jc w:val="center"/>
        <w:rPr>
          <w:rFonts w:asciiTheme="minorHAnsi" w:hAnsiTheme="minorHAnsi"/>
        </w:rPr>
      </w:pPr>
      <w:r w:rsidRPr="003D2080">
        <w:rPr>
          <w:rFonts w:asciiTheme="minorHAnsi" w:hAnsiTheme="minorHAnsi" w:cstheme="minorHAnsi"/>
          <w:lang w:val="de-CH"/>
        </w:rPr>
        <w:fldChar w:fldCharType="end"/>
      </w:r>
    </w:p>
    <w:p w14:paraId="2367174E" w14:textId="77777777" w:rsidR="004A64B1" w:rsidRPr="003D2080" w:rsidRDefault="004A64B1">
      <w:pPr>
        <w:tabs>
          <w:tab w:val="clear" w:pos="426"/>
          <w:tab w:val="clear" w:pos="851"/>
          <w:tab w:val="clear" w:pos="1276"/>
          <w:tab w:val="clear" w:pos="5216"/>
          <w:tab w:val="clear" w:pos="7938"/>
          <w:tab w:val="clear" w:pos="9299"/>
        </w:tabs>
        <w:spacing w:after="200" w:line="276" w:lineRule="auto"/>
        <w:rPr>
          <w:rFonts w:asciiTheme="minorHAnsi" w:hAnsiTheme="minorHAnsi"/>
          <w:b/>
        </w:rPr>
      </w:pPr>
      <w:r>
        <w:rPr>
          <w:rFonts w:asciiTheme="minorHAnsi" w:hAnsiTheme="minorHAnsi"/>
        </w:rPr>
        <w:br w:type="page"/>
      </w:r>
    </w:p>
    <w:p w14:paraId="44F5D00C" w14:textId="77777777" w:rsidR="008C7ECE" w:rsidRPr="003D2080" w:rsidRDefault="008C7ECE" w:rsidP="005D66CA">
      <w:pPr>
        <w:pStyle w:val="SIK-berschrift1"/>
      </w:pPr>
      <w:bookmarkStart w:id="0" w:name="_Toc199484824"/>
      <w:r>
        <w:lastRenderedPageBreak/>
        <w:t xml:space="preserve">1. </w:t>
      </w:r>
      <w:r>
        <w:tab/>
        <w:t>Oggetto del contratto e descrizione delle prestazioni</w:t>
      </w:r>
      <w:bookmarkEnd w:id="0"/>
    </w:p>
    <w:p w14:paraId="253B257E" w14:textId="0D86A2F9" w:rsidR="008C7ECE" w:rsidRPr="003D2080" w:rsidRDefault="008C7ECE"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w:t>
      </w:r>
      <w:r w:rsidR="00061BBF">
        <w:rPr>
          <w:rFonts w:asciiTheme="minorHAnsi" w:hAnsiTheme="minorHAnsi"/>
        </w:rPr>
        <w:t>’</w:t>
      </w:r>
      <w:r>
        <w:rPr>
          <w:rFonts w:asciiTheme="minorHAnsi" w:hAnsiTheme="minorHAnsi"/>
        </w:rPr>
        <w:t>offerente si impegna a fornire dietro retribuzione le seguenti prestazioni contrattuali:</w:t>
      </w:r>
    </w:p>
    <w:p w14:paraId="691A1109" w14:textId="3F90C0C0" w:rsidR="00761020" w:rsidRPr="003D2080" w:rsidRDefault="00A77B41" w:rsidP="005D66CA">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i/>
          <w:highlight w:val="yellow"/>
        </w:rPr>
      </w:pPr>
      <w:r>
        <w:rPr>
          <w:rFonts w:asciiTheme="minorHAnsi" w:hAnsiTheme="minorHAnsi"/>
          <w:highlight w:val="yellow"/>
        </w:rPr>
        <w:tab/>
        <w:t>[</w:t>
      </w:r>
      <w:r>
        <w:rPr>
          <w:rFonts w:asciiTheme="minorHAnsi" w:hAnsiTheme="minorHAnsi"/>
          <w:i/>
          <w:highlight w:val="yellow"/>
        </w:rPr>
        <w:t>Inserire una descrizione il più possibile completa delle prestazioni o inserire in alternativa una breve sintesi. In quest</w:t>
      </w:r>
      <w:r w:rsidR="00061BBF">
        <w:rPr>
          <w:rFonts w:asciiTheme="minorHAnsi" w:hAnsiTheme="minorHAnsi"/>
          <w:i/>
          <w:highlight w:val="yellow"/>
        </w:rPr>
        <w:t>’</w:t>
      </w:r>
      <w:r>
        <w:rPr>
          <w:rFonts w:asciiTheme="minorHAnsi" w:hAnsiTheme="minorHAnsi"/>
          <w:i/>
          <w:highlight w:val="yellow"/>
        </w:rPr>
        <w:t>ultimo caso includere una descrizione dettagliata nell</w:t>
      </w:r>
      <w:r w:rsidR="00061BBF">
        <w:rPr>
          <w:rFonts w:asciiTheme="minorHAnsi" w:hAnsiTheme="minorHAnsi"/>
          <w:i/>
          <w:highlight w:val="yellow"/>
        </w:rPr>
        <w:t>’</w:t>
      </w:r>
      <w:r>
        <w:rPr>
          <w:rFonts w:asciiTheme="minorHAnsi" w:hAnsiTheme="minorHAnsi"/>
          <w:i/>
          <w:highlight w:val="yellow"/>
        </w:rPr>
        <w:t>allegato separato «Specifiche delle prestazioni contrattuali» e/o «</w:t>
      </w:r>
      <w:r w:rsidR="00513785">
        <w:rPr>
          <w:rFonts w:asciiTheme="minorHAnsi" w:hAnsiTheme="minorHAnsi"/>
          <w:i/>
          <w:highlight w:val="yellow"/>
        </w:rPr>
        <w:t>Piano</w:t>
      </w:r>
      <w:r>
        <w:rPr>
          <w:rFonts w:asciiTheme="minorHAnsi" w:hAnsiTheme="minorHAnsi"/>
          <w:i/>
          <w:highlight w:val="yellow"/>
        </w:rPr>
        <w:t xml:space="preserve"> di progetto» o inserire </w:t>
      </w:r>
      <w:r>
        <w:rPr>
          <w:rFonts w:asciiTheme="minorHAnsi" w:hAnsiTheme="minorHAnsi"/>
          <w:i/>
          <w:highlight w:val="yellow"/>
          <w:u w:val="single"/>
        </w:rPr>
        <w:t>eccezionalmente</w:t>
      </w:r>
      <w:r>
        <w:rPr>
          <w:rFonts w:asciiTheme="minorHAnsi" w:hAnsiTheme="minorHAnsi"/>
          <w:i/>
          <w:highlight w:val="yellow"/>
        </w:rPr>
        <w:t xml:space="preserve"> un rimando a una descrizione completa e coerente nell</w:t>
      </w:r>
      <w:r w:rsidR="00061BBF">
        <w:rPr>
          <w:rFonts w:asciiTheme="minorHAnsi" w:hAnsiTheme="minorHAnsi"/>
          <w:i/>
          <w:highlight w:val="yellow"/>
        </w:rPr>
        <w:t>’</w:t>
      </w:r>
      <w:r>
        <w:rPr>
          <w:rFonts w:asciiTheme="minorHAnsi" w:hAnsiTheme="minorHAnsi"/>
          <w:i/>
          <w:highlight w:val="yellow"/>
        </w:rPr>
        <w:t>offerta o nel capitolato d</w:t>
      </w:r>
      <w:r w:rsidR="00061BBF">
        <w:rPr>
          <w:rFonts w:asciiTheme="minorHAnsi" w:hAnsiTheme="minorHAnsi"/>
          <w:i/>
          <w:highlight w:val="yellow"/>
        </w:rPr>
        <w:t>’</w:t>
      </w:r>
      <w:r>
        <w:rPr>
          <w:rFonts w:asciiTheme="minorHAnsi" w:hAnsiTheme="minorHAnsi"/>
          <w:i/>
          <w:highlight w:val="yellow"/>
        </w:rPr>
        <w:t>oneri.</w:t>
      </w:r>
    </w:p>
    <w:p w14:paraId="280C844D" w14:textId="77777777" w:rsidR="00761020" w:rsidRPr="003D2080" w:rsidRDefault="007610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Se necessario, occorre suddividere ulteriormente le prestazioni dovute in oggetti di fornitura / risultati del lavoro / documentazioni, eventualmente per ciascuna fase di progetto (avvio, bozza, realizzazione e introduzione).</w:t>
      </w:r>
    </w:p>
    <w:p w14:paraId="033C4562" w14:textId="77777777" w:rsidR="00A77B41" w:rsidRPr="003D2080" w:rsidRDefault="00761020" w:rsidP="005D66CA">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rPr>
      </w:pPr>
      <w:r>
        <w:rPr>
          <w:rFonts w:asciiTheme="minorHAnsi" w:hAnsiTheme="minorHAnsi"/>
          <w:i/>
          <w:highlight w:val="yellow"/>
        </w:rPr>
        <w:t>Inserire, ove necessario, eventuali distinzioni rispetto a prestazioni non dovute.</w:t>
      </w:r>
      <w:r>
        <w:rPr>
          <w:rFonts w:asciiTheme="minorHAnsi" w:hAnsiTheme="minorHAnsi"/>
          <w:highlight w:val="yellow"/>
        </w:rPr>
        <w:t>]</w:t>
      </w:r>
    </w:p>
    <w:p w14:paraId="3A3E780D" w14:textId="77777777" w:rsidR="008C7ECE" w:rsidRPr="003D2080" w:rsidRDefault="008C7ECE" w:rsidP="005D66CA">
      <w:pPr>
        <w:pStyle w:val="SIK-berschrift1"/>
      </w:pPr>
      <w:bookmarkStart w:id="1" w:name="_Toc199484825"/>
      <w:r>
        <w:t xml:space="preserve">2. </w:t>
      </w:r>
      <w:r>
        <w:tab/>
        <w:t>Elementi del contratto</w:t>
      </w:r>
      <w:bookmarkEnd w:id="1"/>
    </w:p>
    <w:p w14:paraId="09904E17" w14:textId="77777777" w:rsidR="008C7ECE" w:rsidRPr="003D2080" w:rsidRDefault="008C7ECE"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Sono elementi del contratto nel seguente ordine di priorità:</w:t>
      </w:r>
    </w:p>
    <w:p w14:paraId="001077CA" w14:textId="7314E1CB" w:rsidR="004E553B" w:rsidRPr="003D2080" w:rsidRDefault="0024570D" w:rsidP="0019744F">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a)</w:t>
      </w:r>
      <w:r>
        <w:rPr>
          <w:rFonts w:asciiTheme="minorHAnsi" w:hAnsiTheme="minorHAnsi"/>
        </w:rPr>
        <w:tab/>
        <w:t>il presente documento contrattuale;</w:t>
      </w:r>
    </w:p>
    <w:p w14:paraId="12D0330A" w14:textId="77777777" w:rsidR="00272432" w:rsidRPr="003D2080" w:rsidRDefault="004E553B" w:rsidP="0019744F">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highlight w:val="yellow"/>
        </w:rPr>
        <w:t>b)</w:t>
      </w:r>
      <w:r>
        <w:rPr>
          <w:rFonts w:asciiTheme="minorHAnsi" w:hAnsiTheme="minorHAnsi"/>
          <w:highlight w:val="yellow"/>
        </w:rPr>
        <w:tab/>
        <w:t>gli allegati di cui al numero 3 del presente documento contrattuale;</w:t>
      </w:r>
    </w:p>
    <w:p w14:paraId="5842B204" w14:textId="63D07142" w:rsidR="008C7ECE" w:rsidRPr="003D2080" w:rsidRDefault="004E553B" w:rsidP="0019744F">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c)</w:t>
      </w:r>
      <w:r>
        <w:rPr>
          <w:rFonts w:asciiTheme="minorHAnsi" w:hAnsiTheme="minorHAnsi"/>
        </w:rPr>
        <w:tab/>
        <w:t>le Condizioni generali dell</w:t>
      </w:r>
      <w:r w:rsidR="00061BBF">
        <w:rPr>
          <w:rFonts w:asciiTheme="minorHAnsi" w:hAnsiTheme="minorHAnsi"/>
        </w:rPr>
        <w:t>’</w:t>
      </w:r>
      <w:r>
        <w:rPr>
          <w:rFonts w:asciiTheme="minorHAnsi" w:hAnsiTheme="minorHAnsi"/>
        </w:rPr>
        <w:t>Amministrazione digitale Svizzera per le prestazioni TIC, edizione marzo 2025; nel seguito «CG dell</w:t>
      </w:r>
      <w:r w:rsidR="00061BBF">
        <w:rPr>
          <w:rFonts w:asciiTheme="minorHAnsi" w:hAnsiTheme="minorHAnsi"/>
        </w:rPr>
        <w:t>’</w:t>
      </w:r>
      <w:r>
        <w:rPr>
          <w:rFonts w:asciiTheme="minorHAnsi" w:hAnsiTheme="minorHAnsi"/>
        </w:rPr>
        <w:t>ADS (edizione 2025)»;</w:t>
      </w:r>
    </w:p>
    <w:p w14:paraId="11B43178" w14:textId="66F5DA1B" w:rsidR="008C7ECE" w:rsidRPr="003D2080" w:rsidRDefault="004E553B" w:rsidP="0019744F">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d)</w:t>
      </w:r>
      <w:r>
        <w:rPr>
          <w:rFonts w:asciiTheme="minorHAnsi" w:hAnsiTheme="minorHAnsi"/>
        </w:rPr>
        <w:tab/>
        <w:t>l</w:t>
      </w:r>
      <w:r w:rsidR="00061BBF">
        <w:rPr>
          <w:rFonts w:asciiTheme="minorHAnsi" w:hAnsiTheme="minorHAnsi"/>
        </w:rPr>
        <w:t>’</w:t>
      </w:r>
      <w:r>
        <w:rPr>
          <w:rFonts w:asciiTheme="minorHAnsi" w:hAnsiTheme="minorHAnsi"/>
        </w:rPr>
        <w:t>offerta presentata dall</w:t>
      </w:r>
      <w:r w:rsidR="00061BBF">
        <w:rPr>
          <w:rFonts w:asciiTheme="minorHAnsi" w:hAnsiTheme="minorHAnsi"/>
        </w:rPr>
        <w:t>’</w:t>
      </w:r>
      <w:r>
        <w:rPr>
          <w:rFonts w:asciiTheme="minorHAnsi" w:hAnsiTheme="minorHAnsi"/>
        </w:rPr>
        <w:t xml:space="preserve">offerente il </w:t>
      </w:r>
      <w:r>
        <w:rPr>
          <w:rFonts w:asciiTheme="minorHAnsi" w:hAnsiTheme="minorHAnsi"/>
          <w:highlight w:val="yellow"/>
        </w:rPr>
        <w:t>[...];</w:t>
      </w:r>
    </w:p>
    <w:p w14:paraId="48DA8D14" w14:textId="2A926224" w:rsidR="00820455" w:rsidRPr="003D2080" w:rsidRDefault="004E553B" w:rsidP="0019744F">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e)</w:t>
      </w:r>
      <w:r>
        <w:rPr>
          <w:rFonts w:asciiTheme="minorHAnsi" w:hAnsiTheme="minorHAnsi"/>
        </w:rPr>
        <w:tab/>
      </w:r>
      <w:r>
        <w:rPr>
          <w:rFonts w:asciiTheme="minorHAnsi" w:hAnsiTheme="minorHAnsi"/>
          <w:highlight w:val="yellow"/>
        </w:rPr>
        <w:t>[la richiesta d</w:t>
      </w:r>
      <w:r w:rsidR="00061BBF">
        <w:rPr>
          <w:rFonts w:asciiTheme="minorHAnsi" w:hAnsiTheme="minorHAnsi"/>
          <w:highlight w:val="yellow"/>
        </w:rPr>
        <w:t>’</w:t>
      </w:r>
      <w:r>
        <w:rPr>
          <w:rFonts w:asciiTheme="minorHAnsi" w:hAnsiTheme="minorHAnsi"/>
          <w:highlight w:val="yellow"/>
        </w:rPr>
        <w:t>offerta / il capitolato d</w:t>
      </w:r>
      <w:r w:rsidR="00061BBF">
        <w:rPr>
          <w:rFonts w:asciiTheme="minorHAnsi" w:hAnsiTheme="minorHAnsi"/>
          <w:highlight w:val="yellow"/>
        </w:rPr>
        <w:t>’</w:t>
      </w:r>
      <w:r>
        <w:rPr>
          <w:rFonts w:asciiTheme="minorHAnsi" w:hAnsiTheme="minorHAnsi"/>
          <w:highlight w:val="yellow"/>
        </w:rPr>
        <w:t>oneri]</w:t>
      </w:r>
      <w:r>
        <w:rPr>
          <w:rFonts w:asciiTheme="minorHAnsi" w:hAnsiTheme="minorHAnsi"/>
        </w:rPr>
        <w:t xml:space="preserve"> del beneficiario del </w:t>
      </w:r>
      <w:r>
        <w:rPr>
          <w:rFonts w:asciiTheme="minorHAnsi" w:hAnsiTheme="minorHAnsi"/>
          <w:highlight w:val="yellow"/>
        </w:rPr>
        <w:t>[...].</w:t>
      </w:r>
    </w:p>
    <w:p w14:paraId="036312DC" w14:textId="3FFD8732" w:rsidR="00326D44" w:rsidRPr="003D2080" w:rsidRDefault="00326D44" w:rsidP="0019744F">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highlight w:val="yellow"/>
        </w:rPr>
        <w:t>[x)</w:t>
      </w:r>
      <w:r>
        <w:rPr>
          <w:rFonts w:asciiTheme="minorHAnsi" w:hAnsiTheme="minorHAnsi"/>
          <w:highlight w:val="yellow"/>
        </w:rPr>
        <w:tab/>
      </w:r>
      <w:r>
        <w:rPr>
          <w:rFonts w:asciiTheme="minorHAnsi" w:hAnsiTheme="minorHAnsi"/>
          <w:i/>
          <w:highlight w:val="yellow"/>
        </w:rPr>
        <w:t>Inserire eventuali ulteriori elementi rilevanti per il contratto e, in caso di necessità, modificare l</w:t>
      </w:r>
      <w:r w:rsidR="00061BBF">
        <w:rPr>
          <w:rFonts w:asciiTheme="minorHAnsi" w:hAnsiTheme="minorHAnsi"/>
          <w:i/>
          <w:highlight w:val="yellow"/>
        </w:rPr>
        <w:t>’</w:t>
      </w:r>
      <w:r>
        <w:rPr>
          <w:rFonts w:asciiTheme="minorHAnsi" w:hAnsiTheme="minorHAnsi"/>
          <w:i/>
          <w:highlight w:val="yellow"/>
        </w:rPr>
        <w:t>ordine degli elementi.</w:t>
      </w:r>
      <w:r>
        <w:rPr>
          <w:rFonts w:asciiTheme="minorHAnsi" w:hAnsiTheme="minorHAnsi"/>
          <w:highlight w:val="yellow"/>
        </w:rPr>
        <w:t>]</w:t>
      </w:r>
    </w:p>
    <w:p w14:paraId="0AD72631" w14:textId="1860A460" w:rsidR="008C7ECE" w:rsidRPr="003D2080" w:rsidRDefault="00054214"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 parti contraenti confermano di essere in possesso degli elementi del contratto. Le condizioni generali dell</w:t>
      </w:r>
      <w:r w:rsidR="00061BBF">
        <w:rPr>
          <w:rFonts w:asciiTheme="minorHAnsi" w:hAnsiTheme="minorHAnsi"/>
        </w:rPr>
        <w:t>’</w:t>
      </w:r>
      <w:r>
        <w:rPr>
          <w:rFonts w:asciiTheme="minorHAnsi" w:hAnsiTheme="minorHAnsi"/>
        </w:rPr>
        <w:t>offerente non sono applicabili.</w:t>
      </w:r>
    </w:p>
    <w:p w14:paraId="7AE0D5FA" w14:textId="77777777" w:rsidR="00A9375E" w:rsidRPr="003D2080" w:rsidRDefault="005F0A2C" w:rsidP="005D66CA">
      <w:pPr>
        <w:pStyle w:val="SIK-berschrift1"/>
      </w:pPr>
      <w:bookmarkStart w:id="2" w:name="_Toc199484826"/>
      <w:r>
        <w:t xml:space="preserve">3. </w:t>
      </w:r>
      <w:r>
        <w:tab/>
        <w:t>Allegati</w:t>
      </w:r>
      <w:bookmarkEnd w:id="2"/>
    </w:p>
    <w:p w14:paraId="1E7DD028" w14:textId="77777777" w:rsidR="000051C8" w:rsidRPr="003D2080" w:rsidRDefault="000051C8"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Rappresentano allegati del presente documento contrattuale:</w:t>
      </w:r>
    </w:p>
    <w:p w14:paraId="5BA75D94" w14:textId="03271E63" w:rsidR="00761020" w:rsidRPr="003D2080" w:rsidRDefault="000051C8"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Elencare tutti gli allegati effettivi, ad es. ...</w:t>
      </w:r>
    </w:p>
    <w:p w14:paraId="3EBDE8CF" w14:textId="77777777" w:rsidR="000051C8" w:rsidRPr="003D2080" w:rsidRDefault="000051C8"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Allegato 1</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Specifiche delle prestazioni contrattuali</w:t>
      </w:r>
    </w:p>
    <w:p w14:paraId="16991236" w14:textId="0EC57656" w:rsidR="008A0334" w:rsidRPr="003D2080" w:rsidRDefault="000051C8"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Allegato 2</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Retribuzione</w:t>
      </w:r>
    </w:p>
    <w:p w14:paraId="095C6043" w14:textId="1414F4E6" w:rsidR="007B0426" w:rsidRPr="003D2080" w:rsidRDefault="007B0426"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Allegato 3</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sidR="00513785">
        <w:rPr>
          <w:rFonts w:asciiTheme="minorHAnsi" w:hAnsiTheme="minorHAnsi"/>
          <w:highlight w:val="yellow"/>
        </w:rPr>
        <w:t>Piano</w:t>
      </w:r>
      <w:r>
        <w:rPr>
          <w:rFonts w:asciiTheme="minorHAnsi" w:hAnsiTheme="minorHAnsi"/>
          <w:highlight w:val="yellow"/>
        </w:rPr>
        <w:t xml:space="preserve"> di progetto</w:t>
      </w:r>
    </w:p>
    <w:p w14:paraId="37E5981F" w14:textId="4813C7A1" w:rsidR="00B065E2" w:rsidRPr="003D2080" w:rsidRDefault="00D12BBF"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Allegato 4</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sidR="00513785">
        <w:rPr>
          <w:rFonts w:asciiTheme="minorHAnsi" w:hAnsiTheme="minorHAnsi"/>
          <w:highlight w:val="yellow"/>
        </w:rPr>
        <w:t>Calendario</w:t>
      </w:r>
    </w:p>
    <w:p w14:paraId="7E09B66C" w14:textId="77777777" w:rsidR="00B05F95" w:rsidRPr="003D2080" w:rsidRDefault="00D12BBF"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Allegato 5</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Organizzazione del progetto</w:t>
      </w:r>
    </w:p>
    <w:p w14:paraId="55A85348" w14:textId="77777777" w:rsidR="00B065E2" w:rsidRPr="003D2080" w:rsidRDefault="00D12BBF"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Allegato 6</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Disposizioni relative al collaudo</w:t>
      </w:r>
    </w:p>
    <w:p w14:paraId="358FC959" w14:textId="77777777" w:rsidR="00581F92" w:rsidRPr="003D2080" w:rsidRDefault="00581F92"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Allegato 7</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Accordo di confidenzialità</w:t>
      </w:r>
    </w:p>
    <w:p w14:paraId="682C2D27" w14:textId="2B558992" w:rsidR="00581F92" w:rsidRPr="003D2080" w:rsidRDefault="00581F92" w:rsidP="00581F92">
      <w:pPr>
        <w:tabs>
          <w:tab w:val="clear" w:pos="426"/>
          <w:tab w:val="clear" w:pos="851"/>
          <w:tab w:val="clear" w:pos="1276"/>
          <w:tab w:val="clear" w:pos="5216"/>
          <w:tab w:val="clear" w:pos="7938"/>
          <w:tab w:val="clear" w:pos="9299"/>
        </w:tabs>
        <w:spacing w:before="120" w:after="120" w:line="320" w:lineRule="exact"/>
        <w:ind w:left="3544" w:hanging="2836"/>
        <w:jc w:val="both"/>
        <w:rPr>
          <w:rFonts w:asciiTheme="minorHAnsi" w:hAnsiTheme="minorHAnsi"/>
          <w:highlight w:val="yellow"/>
        </w:rPr>
      </w:pPr>
      <w:r>
        <w:rPr>
          <w:rFonts w:asciiTheme="minorHAnsi" w:hAnsiTheme="minorHAnsi"/>
          <w:highlight w:val="yellow"/>
        </w:rPr>
        <w:t>Allegato 8</w:t>
      </w:r>
      <w:r>
        <w:rPr>
          <w:rFonts w:asciiTheme="minorHAnsi" w:hAnsiTheme="minorHAnsi"/>
          <w:highlight w:val="yellow"/>
        </w:rPr>
        <w:tab/>
        <w:t>Accordo sul trattamento dei dati nel quadro del mandato [</w:t>
      </w:r>
      <w:r>
        <w:rPr>
          <w:rFonts w:asciiTheme="minorHAnsi" w:hAnsiTheme="minorHAnsi"/>
          <w:i/>
          <w:highlight w:val="yellow"/>
        </w:rPr>
        <w:t>Un tale accordo è necessario se l</w:t>
      </w:r>
      <w:r w:rsidR="00061BBF">
        <w:rPr>
          <w:rFonts w:asciiTheme="minorHAnsi" w:hAnsiTheme="minorHAnsi"/>
          <w:i/>
          <w:highlight w:val="yellow"/>
        </w:rPr>
        <w:t>’</w:t>
      </w:r>
      <w:r>
        <w:rPr>
          <w:rFonts w:asciiTheme="minorHAnsi" w:hAnsiTheme="minorHAnsi"/>
          <w:i/>
          <w:highlight w:val="yellow"/>
        </w:rPr>
        <w:t xml:space="preserve">offerente tratta, in relazione alle prestazioni che deve fornire, i dati personali provenienti </w:t>
      </w:r>
      <w:r>
        <w:rPr>
          <w:rFonts w:asciiTheme="minorHAnsi" w:hAnsiTheme="minorHAnsi"/>
          <w:i/>
          <w:highlight w:val="yellow"/>
        </w:rPr>
        <w:lastRenderedPageBreak/>
        <w:t>dall</w:t>
      </w:r>
      <w:r w:rsidR="00061BBF">
        <w:rPr>
          <w:rFonts w:asciiTheme="minorHAnsi" w:hAnsiTheme="minorHAnsi"/>
          <w:i/>
          <w:highlight w:val="yellow"/>
        </w:rPr>
        <w:t>’</w:t>
      </w:r>
      <w:r>
        <w:rPr>
          <w:rFonts w:asciiTheme="minorHAnsi" w:hAnsiTheme="minorHAnsi"/>
          <w:i/>
          <w:highlight w:val="yellow"/>
        </w:rPr>
        <w:t>ambito di attività del beneficiario, ad es. nel quadro di test o della migrazione di dati.</w:t>
      </w:r>
      <w:r>
        <w:rPr>
          <w:rFonts w:asciiTheme="minorHAnsi" w:hAnsiTheme="minorHAnsi"/>
          <w:highlight w:val="yellow"/>
        </w:rPr>
        <w:t>]</w:t>
      </w:r>
    </w:p>
    <w:p w14:paraId="01CD1880" w14:textId="77777777" w:rsidR="000051C8" w:rsidRPr="003D2080" w:rsidRDefault="008A0334"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Pr>
          <w:rFonts w:asciiTheme="minorHAnsi" w:hAnsiTheme="minorHAnsi"/>
          <w:highlight w:val="yellow"/>
        </w:rPr>
        <w:t>[Allegato X</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p>
    <w:p w14:paraId="3431861F" w14:textId="77777777" w:rsidR="00DA2677" w:rsidRPr="003D2080" w:rsidRDefault="005F0A2C" w:rsidP="005D66CA">
      <w:pPr>
        <w:pStyle w:val="SIK-berschrift1"/>
      </w:pPr>
      <w:bookmarkStart w:id="3" w:name="_Toc199484827"/>
      <w:r>
        <w:t>4.</w:t>
      </w:r>
      <w:r>
        <w:tab/>
        <w:t>Istruzione</w:t>
      </w:r>
      <w:bookmarkEnd w:id="3"/>
    </w:p>
    <w:p w14:paraId="6AF31FC3" w14:textId="25FEA0CA" w:rsidR="00DA2677" w:rsidRPr="003D2080" w:rsidRDefault="00DA2677" w:rsidP="005D66CA">
      <w:pPr>
        <w:tabs>
          <w:tab w:val="clear" w:pos="426"/>
          <w:tab w:val="clear" w:pos="851"/>
          <w:tab w:val="clear" w:pos="1276"/>
          <w:tab w:val="clear" w:pos="5216"/>
          <w:tab w:val="clear" w:pos="7938"/>
          <w:tab w:val="clear" w:pos="9299"/>
        </w:tabs>
        <w:spacing w:before="120" w:after="120" w:line="320" w:lineRule="exact"/>
        <w:ind w:left="426" w:hanging="426"/>
        <w:jc w:val="both"/>
        <w:rPr>
          <w:rFonts w:asciiTheme="minorHAnsi" w:hAnsiTheme="minorHAnsi"/>
        </w:rPr>
      </w:pPr>
      <w:r>
        <w:rPr>
          <w:rFonts w:asciiTheme="minorHAnsi" w:hAnsiTheme="minorHAnsi"/>
        </w:rPr>
        <w:tab/>
        <w:t>In applicazione del numero 11 delle CG dell</w:t>
      </w:r>
      <w:r w:rsidR="00061BBF">
        <w:rPr>
          <w:rFonts w:asciiTheme="minorHAnsi" w:hAnsiTheme="minorHAnsi"/>
        </w:rPr>
        <w:t>’</w:t>
      </w:r>
      <w:r>
        <w:rPr>
          <w:rFonts w:asciiTheme="minorHAnsi" w:hAnsiTheme="minorHAnsi"/>
        </w:rPr>
        <w:t>ADS (edizione 2025), l</w:t>
      </w:r>
      <w:r w:rsidR="00061BBF">
        <w:rPr>
          <w:rFonts w:asciiTheme="minorHAnsi" w:hAnsiTheme="minorHAnsi"/>
        </w:rPr>
        <w:t>’</w:t>
      </w:r>
      <w:r>
        <w:rPr>
          <w:rFonts w:asciiTheme="minorHAnsi" w:hAnsiTheme="minorHAnsi"/>
        </w:rPr>
        <w:t>offerente è tenuto a fornire le seguenti prestazioni in relazione all</w:t>
      </w:r>
      <w:r w:rsidR="00061BBF">
        <w:rPr>
          <w:rFonts w:asciiTheme="minorHAnsi" w:hAnsiTheme="minorHAnsi"/>
        </w:rPr>
        <w:t>’</w:t>
      </w:r>
      <w:r>
        <w:rPr>
          <w:rFonts w:asciiTheme="minorHAnsi" w:hAnsiTheme="minorHAnsi"/>
        </w:rPr>
        <w:t>istruzione del personale:</w:t>
      </w:r>
    </w:p>
    <w:p w14:paraId="0C167E25" w14:textId="77777777" w:rsidR="00E1703B" w:rsidRPr="003D2080" w:rsidRDefault="00DA2677"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Opz 1 (descrizione)</w:t>
      </w:r>
    </w:p>
    <w:p w14:paraId="55F2001F" w14:textId="46113D48" w:rsidR="00DA2677" w:rsidRPr="003D2080" w:rsidRDefault="00BF317E"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Descrivere in dettaglio ed elencare le prestazioni in materia d</w:t>
      </w:r>
      <w:r w:rsidR="00061BBF">
        <w:rPr>
          <w:rFonts w:asciiTheme="minorHAnsi" w:hAnsiTheme="minorHAnsi"/>
          <w:i/>
          <w:highlight w:val="yellow"/>
        </w:rPr>
        <w:t>’</w:t>
      </w:r>
      <w:r>
        <w:rPr>
          <w:rFonts w:asciiTheme="minorHAnsi" w:hAnsiTheme="minorHAnsi"/>
          <w:i/>
          <w:highlight w:val="yellow"/>
        </w:rPr>
        <w:t>istruzione o le formazioni necessarie per il personale proprio o esterno oppure per altri utenti interessati dalle prestazioni contrattuali. Occorre concordare se l</w:t>
      </w:r>
      <w:r w:rsidR="00061BBF">
        <w:rPr>
          <w:rFonts w:asciiTheme="minorHAnsi" w:hAnsiTheme="minorHAnsi"/>
          <w:i/>
          <w:highlight w:val="yellow"/>
        </w:rPr>
        <w:t>’</w:t>
      </w:r>
      <w:r>
        <w:rPr>
          <w:rFonts w:asciiTheme="minorHAnsi" w:hAnsiTheme="minorHAnsi"/>
          <w:i/>
          <w:highlight w:val="yellow"/>
        </w:rPr>
        <w:t>offerente deve fornire materiale didattico e in quali lingue deve essere prodotto e così via.</w:t>
      </w:r>
      <w:r>
        <w:rPr>
          <w:rFonts w:asciiTheme="minorHAnsi" w:hAnsiTheme="minorHAnsi"/>
          <w:highlight w:val="yellow"/>
        </w:rPr>
        <w:t>]</w:t>
      </w:r>
    </w:p>
    <w:p w14:paraId="3FFB8552" w14:textId="77777777" w:rsidR="00E1703B" w:rsidRPr="003D2080" w:rsidRDefault="00E1703B"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Opz 2 (nessun termine)</w:t>
      </w:r>
    </w:p>
    <w:p w14:paraId="2F366F62" w14:textId="77777777" w:rsidR="00E1703B" w:rsidRPr="003D2080" w:rsidRDefault="00E1703B"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Non è necessario istruire il personale, ma occorre fornire la documentazione adeguata agli utenti.]</w:t>
      </w:r>
    </w:p>
    <w:p w14:paraId="565BDF36" w14:textId="77777777" w:rsidR="00B05F95" w:rsidRPr="003D2080" w:rsidRDefault="005F0A2C" w:rsidP="005D66CA">
      <w:pPr>
        <w:pStyle w:val="SIK-berschrift1"/>
      </w:pPr>
      <w:bookmarkStart w:id="4" w:name="_Toc199484828"/>
      <w:r>
        <w:t>5.</w:t>
      </w:r>
      <w:r>
        <w:tab/>
        <w:t>Collaborazione del beneficiario</w:t>
      </w:r>
      <w:bookmarkEnd w:id="4"/>
    </w:p>
    <w:p w14:paraId="1D8F07F1" w14:textId="340635E6" w:rsidR="00B05F95" w:rsidRPr="003D2080" w:rsidRDefault="00B05F95"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A complemento del numero 12.3 delle CG dell</w:t>
      </w:r>
      <w:r w:rsidR="00061BBF">
        <w:rPr>
          <w:rFonts w:asciiTheme="minorHAnsi" w:hAnsiTheme="minorHAnsi"/>
        </w:rPr>
        <w:t>’</w:t>
      </w:r>
      <w:r>
        <w:rPr>
          <w:rFonts w:asciiTheme="minorHAnsi" w:hAnsiTheme="minorHAnsi"/>
        </w:rPr>
        <w:t>ADS (edizione 2025), si concordano le seguenti ulteriori attività di collaborazione del beneficiario:</w:t>
      </w:r>
    </w:p>
    <w:p w14:paraId="13305C8E" w14:textId="77777777" w:rsidR="00E72120" w:rsidRPr="003D2080" w:rsidRDefault="00B05F95"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Opz 1 (nessuna attività)</w:t>
      </w:r>
    </w:p>
    <w:p w14:paraId="415B694F" w14:textId="7E392354" w:rsidR="00E72120" w:rsidRPr="003D2080" w:rsidRDefault="00E33B34"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highlight w:val="yellow"/>
        </w:rPr>
        <w:t>Non sono previste ulteriori attività di collaborazione.</w:t>
      </w:r>
    </w:p>
    <w:p w14:paraId="6AE3DE9A" w14:textId="710D5642" w:rsidR="00E72120" w:rsidRPr="003D2080" w:rsidRDefault="00E721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Opz 2 (descrizione)</w:t>
      </w:r>
    </w:p>
    <w:p w14:paraId="42DFB128" w14:textId="7802D900" w:rsidR="00E33B34" w:rsidRPr="003D2080" w:rsidRDefault="00BF317E"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Inserire tutte le attività di collaborazione necessarie. Di solito sono indicate dall</w:t>
      </w:r>
      <w:r w:rsidR="00061BBF">
        <w:rPr>
          <w:rFonts w:asciiTheme="minorHAnsi" w:hAnsiTheme="minorHAnsi"/>
          <w:i/>
          <w:highlight w:val="yellow"/>
        </w:rPr>
        <w:t>’</w:t>
      </w:r>
      <w:r>
        <w:rPr>
          <w:rFonts w:asciiTheme="minorHAnsi" w:hAnsiTheme="minorHAnsi"/>
          <w:i/>
          <w:highlight w:val="yellow"/>
        </w:rPr>
        <w:t>offerente ed esaminate dal beneficiario.</w:t>
      </w:r>
      <w:r>
        <w:rPr>
          <w:rFonts w:asciiTheme="minorHAnsi" w:hAnsiTheme="minorHAnsi"/>
          <w:highlight w:val="yellow"/>
        </w:rPr>
        <w:t>]</w:t>
      </w:r>
    </w:p>
    <w:p w14:paraId="1A9C2513" w14:textId="77777777" w:rsidR="008C7ECE" w:rsidRPr="003D2080" w:rsidRDefault="005F0A2C" w:rsidP="005D66CA">
      <w:pPr>
        <w:pStyle w:val="SIK-berschrift1"/>
      </w:pPr>
      <w:bookmarkStart w:id="5" w:name="_Toc199484829"/>
      <w:r>
        <w:t>6.</w:t>
      </w:r>
      <w:r>
        <w:tab/>
        <w:t>Termini</w:t>
      </w:r>
      <w:bookmarkEnd w:id="5"/>
    </w:p>
    <w:p w14:paraId="7346FFB3" w14:textId="143E3BAD" w:rsidR="008C7ECE" w:rsidRPr="003D2080" w:rsidRDefault="00D224C7"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I seguenti termini sono vincolanti e la loro inosservanza comporta automaticamente la costituzione in mora secondo il numero 18.1 delle CG dell</w:t>
      </w:r>
      <w:r w:rsidR="00061BBF">
        <w:rPr>
          <w:rFonts w:asciiTheme="minorHAnsi" w:hAnsiTheme="minorHAnsi"/>
        </w:rPr>
        <w:t>’</w:t>
      </w:r>
      <w:r>
        <w:rPr>
          <w:rFonts w:asciiTheme="minorHAnsi" w:hAnsiTheme="minorHAnsi"/>
        </w:rPr>
        <w:t>ADS (edizione 2025) e il pagamento di una pena convenzionale secondo il numero 22.3 delle CG dell</w:t>
      </w:r>
      <w:r w:rsidR="00061BBF">
        <w:rPr>
          <w:rFonts w:asciiTheme="minorHAnsi" w:hAnsiTheme="minorHAnsi"/>
        </w:rPr>
        <w:t>’</w:t>
      </w:r>
      <w:r>
        <w:rPr>
          <w:rFonts w:asciiTheme="minorHAnsi" w:hAnsiTheme="minorHAnsi"/>
        </w:rPr>
        <w:t>ADS (edizione 2025):</w:t>
      </w:r>
    </w:p>
    <w:p w14:paraId="05CC5FE8" w14:textId="77777777" w:rsidR="00F17F02" w:rsidRPr="003D2080" w:rsidRDefault="00D224C7" w:rsidP="005D66CA">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Elencare imperativamente tutti i termini fissati, ad es. ...</w:t>
      </w:r>
    </w:p>
    <w:p w14:paraId="0C87EDB9" w14:textId="77777777" w:rsidR="00581F92" w:rsidRPr="003D2080" w:rsidRDefault="00581F92" w:rsidP="00581F92">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Opz 1 (elenco)</w:t>
      </w:r>
    </w:p>
    <w:p w14:paraId="55B78CA6" w14:textId="77777777" w:rsidR="00D224C7" w:rsidRPr="003D2080" w:rsidRDefault="001A175C" w:rsidP="005D66CA">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highlight w:val="yellow"/>
        </w:rPr>
        <w:t>Termine / Obiettivo 1</w:t>
      </w:r>
      <w:r>
        <w:rPr>
          <w:rFonts w:asciiTheme="minorHAnsi" w:hAnsiTheme="minorHAnsi"/>
          <w:highlight w:val="yellow"/>
        </w:rPr>
        <w:tab/>
      </w:r>
      <w:r>
        <w:rPr>
          <w:rFonts w:asciiTheme="minorHAnsi" w:hAnsiTheme="minorHAnsi"/>
          <w:highlight w:val="yellow"/>
        </w:rPr>
        <w:tab/>
      </w:r>
      <w:r>
        <w:rPr>
          <w:rFonts w:asciiTheme="minorHAnsi" w:hAnsiTheme="minorHAnsi"/>
          <w:i/>
          <w:highlight w:val="yellow"/>
        </w:rPr>
        <w:t>Descrizione</w:t>
      </w:r>
      <w:r>
        <w:rPr>
          <w:rFonts w:asciiTheme="minorHAnsi" w:hAnsiTheme="minorHAnsi"/>
          <w:highlight w:val="yellow"/>
        </w:rPr>
        <w:t xml:space="preserve"> … entro ...</w:t>
      </w:r>
    </w:p>
    <w:p w14:paraId="7D9BB037" w14:textId="77777777" w:rsidR="00D224C7" w:rsidRPr="003D2080" w:rsidRDefault="001A175C" w:rsidP="005D66CA">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highlight w:val="yellow"/>
        </w:rPr>
        <w:t>Termine / Obiettivo  X</w:t>
      </w:r>
      <w:r>
        <w:rPr>
          <w:rFonts w:asciiTheme="minorHAnsi" w:hAnsiTheme="minorHAnsi"/>
          <w:highlight w:val="yellow"/>
        </w:rPr>
        <w:tab/>
      </w:r>
      <w:r>
        <w:rPr>
          <w:rFonts w:asciiTheme="minorHAnsi" w:hAnsiTheme="minorHAnsi"/>
          <w:highlight w:val="yellow"/>
        </w:rPr>
        <w:tab/>
      </w:r>
      <w:r>
        <w:rPr>
          <w:rFonts w:asciiTheme="minorHAnsi" w:hAnsiTheme="minorHAnsi"/>
          <w:i/>
          <w:highlight w:val="yellow"/>
        </w:rPr>
        <w:t>Descrizione</w:t>
      </w:r>
      <w:r>
        <w:rPr>
          <w:rFonts w:asciiTheme="minorHAnsi" w:hAnsiTheme="minorHAnsi"/>
          <w:highlight w:val="yellow"/>
        </w:rPr>
        <w:t xml:space="preserve"> … entro ...</w:t>
      </w:r>
    </w:p>
    <w:p w14:paraId="58C42E1B" w14:textId="77777777" w:rsidR="00D224C7" w:rsidRPr="003D2080" w:rsidRDefault="007B104D" w:rsidP="005D66CA">
      <w:pPr>
        <w:tabs>
          <w:tab w:val="clear" w:pos="426"/>
          <w:tab w:val="clear" w:pos="851"/>
          <w:tab w:val="clear" w:pos="1276"/>
          <w:tab w:val="clear" w:pos="5216"/>
          <w:tab w:val="clear" w:pos="7938"/>
          <w:tab w:val="clear" w:pos="9299"/>
        </w:tabs>
        <w:spacing w:before="120" w:after="120" w:line="320" w:lineRule="exact"/>
        <w:ind w:left="3540" w:hanging="2831"/>
        <w:jc w:val="both"/>
        <w:rPr>
          <w:rFonts w:asciiTheme="minorHAnsi" w:hAnsiTheme="minorHAnsi"/>
        </w:rPr>
      </w:pPr>
      <w:r>
        <w:rPr>
          <w:rFonts w:asciiTheme="minorHAnsi" w:hAnsiTheme="minorHAnsi"/>
          <w:highlight w:val="yellow"/>
        </w:rPr>
        <w:t xml:space="preserve">Ultimo termine / obiettivo </w:t>
      </w:r>
      <w:r>
        <w:rPr>
          <w:rFonts w:asciiTheme="minorHAnsi" w:hAnsiTheme="minorHAnsi"/>
          <w:highlight w:val="yellow"/>
        </w:rPr>
        <w:tab/>
        <w:t>Collaudo completo di tutte le prestazioni contrattuali entro ...]</w:t>
      </w:r>
    </w:p>
    <w:p w14:paraId="7929B306" w14:textId="4F882E5B" w:rsidR="00581F92" w:rsidRPr="003D2080" w:rsidRDefault="00581F92" w:rsidP="00581F92">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 xml:space="preserve">Opz 2 (rimando al </w:t>
      </w:r>
      <w:r w:rsidR="00513785">
        <w:rPr>
          <w:rFonts w:asciiTheme="minorHAnsi" w:hAnsiTheme="minorHAnsi"/>
          <w:i/>
          <w:highlight w:val="yellow"/>
        </w:rPr>
        <w:t>calendario</w:t>
      </w:r>
      <w:r>
        <w:rPr>
          <w:rFonts w:asciiTheme="minorHAnsi" w:hAnsiTheme="minorHAnsi"/>
          <w:i/>
          <w:highlight w:val="yellow"/>
        </w:rPr>
        <w:t>)</w:t>
      </w:r>
    </w:p>
    <w:p w14:paraId="4FC5D8A0" w14:textId="7259949D" w:rsidR="00581F92" w:rsidRPr="003D2080" w:rsidRDefault="00581F92" w:rsidP="00581F92">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rPr>
      </w:pPr>
      <w:r>
        <w:rPr>
          <w:rFonts w:asciiTheme="minorHAnsi" w:hAnsiTheme="minorHAnsi"/>
          <w:highlight w:val="yellow"/>
        </w:rPr>
        <w:t xml:space="preserve">I termini vincolanti, la cui inosservanza comporta automaticamente la costituzione in mora e il pagamento di una pena convenzionale, sono indicati nel </w:t>
      </w:r>
      <w:r w:rsidR="00513785">
        <w:rPr>
          <w:rFonts w:asciiTheme="minorHAnsi" w:hAnsiTheme="minorHAnsi"/>
          <w:highlight w:val="yellow"/>
        </w:rPr>
        <w:t>calendario</w:t>
      </w:r>
      <w:r>
        <w:rPr>
          <w:rFonts w:asciiTheme="minorHAnsi" w:hAnsiTheme="minorHAnsi"/>
          <w:highlight w:val="yellow"/>
        </w:rPr>
        <w:t xml:space="preserve"> dettagliato in allegato.]</w:t>
      </w:r>
    </w:p>
    <w:p w14:paraId="74145E3E" w14:textId="77777777" w:rsidR="009A18A9" w:rsidRPr="003D2080" w:rsidRDefault="008C7ECE"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lastRenderedPageBreak/>
        <w:t>Si concordano inoltre i seguenti termini:</w:t>
      </w:r>
    </w:p>
    <w:p w14:paraId="4C7074D9" w14:textId="77777777" w:rsidR="00E1703B" w:rsidRPr="003D2080" w:rsidRDefault="00D224C7"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highlight w:val="yellow"/>
        </w:rPr>
        <w:t>[</w:t>
      </w:r>
      <w:r>
        <w:rPr>
          <w:rFonts w:asciiTheme="minorHAnsi" w:hAnsiTheme="minorHAnsi"/>
          <w:i/>
          <w:highlight w:val="yellow"/>
        </w:rPr>
        <w:t>Opz 1 (elenco)</w:t>
      </w:r>
    </w:p>
    <w:p w14:paraId="113F7A48" w14:textId="27B30ED9" w:rsidR="00E1703B" w:rsidRPr="003D2080" w:rsidRDefault="008A0334"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Termine 1</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i/>
          <w:highlight w:val="yellow"/>
        </w:rPr>
        <w:t>Descrizione</w:t>
      </w:r>
      <w:r>
        <w:rPr>
          <w:rFonts w:asciiTheme="minorHAnsi" w:hAnsiTheme="minorHAnsi"/>
          <w:highlight w:val="yellow"/>
        </w:rPr>
        <w:t xml:space="preserve"> … entro ...</w:t>
      </w:r>
    </w:p>
    <w:p w14:paraId="4B42E0A4" w14:textId="1B4D71D4" w:rsidR="00E72120" w:rsidRPr="003D2080" w:rsidRDefault="00E721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Termine X</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i/>
          <w:highlight w:val="yellow"/>
        </w:rPr>
        <w:t>Descrizione</w:t>
      </w:r>
      <w:r>
        <w:rPr>
          <w:rFonts w:asciiTheme="minorHAnsi" w:hAnsiTheme="minorHAnsi"/>
          <w:highlight w:val="yellow"/>
        </w:rPr>
        <w:t xml:space="preserve"> … entro ...</w:t>
      </w:r>
    </w:p>
    <w:p w14:paraId="5FB0CE2A" w14:textId="565B3BE8" w:rsidR="00E72120" w:rsidRPr="003D2080" w:rsidRDefault="00E721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 xml:space="preserve">Opz 2 (rimando al </w:t>
      </w:r>
      <w:r w:rsidR="00513785">
        <w:rPr>
          <w:rFonts w:asciiTheme="minorHAnsi" w:hAnsiTheme="minorHAnsi"/>
          <w:i/>
          <w:highlight w:val="yellow"/>
        </w:rPr>
        <w:t>calendario</w:t>
      </w:r>
      <w:r>
        <w:rPr>
          <w:rFonts w:asciiTheme="minorHAnsi" w:hAnsiTheme="minorHAnsi"/>
          <w:i/>
          <w:highlight w:val="yellow"/>
        </w:rPr>
        <w:t>)</w:t>
      </w:r>
    </w:p>
    <w:p w14:paraId="1CE21241" w14:textId="6E2BC06E" w:rsidR="00E72120" w:rsidRPr="003D2080" w:rsidRDefault="00117E97"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Si rimanda ai termini indicati nel </w:t>
      </w:r>
      <w:r w:rsidR="00513785">
        <w:rPr>
          <w:rFonts w:asciiTheme="minorHAnsi" w:hAnsiTheme="minorHAnsi"/>
          <w:highlight w:val="yellow"/>
        </w:rPr>
        <w:t>calendario</w:t>
      </w:r>
      <w:r>
        <w:rPr>
          <w:rFonts w:asciiTheme="minorHAnsi" w:hAnsiTheme="minorHAnsi"/>
          <w:highlight w:val="yellow"/>
        </w:rPr>
        <w:t xml:space="preserve"> dettagliato [che l</w:t>
      </w:r>
      <w:r w:rsidR="00061BBF">
        <w:rPr>
          <w:rFonts w:asciiTheme="minorHAnsi" w:hAnsiTheme="minorHAnsi"/>
          <w:highlight w:val="yellow"/>
        </w:rPr>
        <w:t>’</w:t>
      </w:r>
      <w:r>
        <w:rPr>
          <w:rFonts w:asciiTheme="minorHAnsi" w:hAnsiTheme="minorHAnsi"/>
          <w:highlight w:val="yellow"/>
        </w:rPr>
        <w:t>offerente deve predisporre entro il ... / allegato al presente documento contrattuale.]</w:t>
      </w:r>
    </w:p>
    <w:p w14:paraId="27E2F7CB" w14:textId="77777777" w:rsidR="00E72120" w:rsidRPr="003D2080" w:rsidRDefault="00E721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Opz 3 (nessun termine)</w:t>
      </w:r>
    </w:p>
    <w:p w14:paraId="4948F8B8" w14:textId="7EA86C12" w:rsidR="00D224C7" w:rsidRPr="003D2080" w:rsidRDefault="00243F7D"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Non sono previsti ulteriori termini.]</w:t>
      </w:r>
    </w:p>
    <w:p w14:paraId="0F7A79BF" w14:textId="77777777" w:rsidR="008C7ECE" w:rsidRPr="003D2080" w:rsidRDefault="005F0A2C" w:rsidP="005D66CA">
      <w:pPr>
        <w:pStyle w:val="SIK-berschrift1"/>
      </w:pPr>
      <w:bookmarkStart w:id="6" w:name="_Toc199484830"/>
      <w:r>
        <w:t>7.</w:t>
      </w:r>
      <w:r>
        <w:tab/>
        <w:t>Retribuzione</w:t>
      </w:r>
      <w:bookmarkEnd w:id="6"/>
    </w:p>
    <w:p w14:paraId="689D5220" w14:textId="1DD92164" w:rsidR="00E72120" w:rsidRPr="003D2080" w:rsidRDefault="00687E11"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In applicazione del numero 13.1 delle CG dell</w:t>
      </w:r>
      <w:r w:rsidR="00061BBF">
        <w:rPr>
          <w:rFonts w:asciiTheme="minorHAnsi" w:hAnsiTheme="minorHAnsi"/>
        </w:rPr>
        <w:t>’</w:t>
      </w:r>
      <w:r>
        <w:rPr>
          <w:rFonts w:asciiTheme="minorHAnsi" w:hAnsiTheme="minorHAnsi"/>
        </w:rPr>
        <w:t>ADS (edizione 2025), le parti contraenti concordano, per le prestazioni contrattuali dovute dall</w:t>
      </w:r>
      <w:r w:rsidR="00061BBF">
        <w:rPr>
          <w:rFonts w:asciiTheme="minorHAnsi" w:hAnsiTheme="minorHAnsi"/>
        </w:rPr>
        <w:t>’</w:t>
      </w:r>
      <w:r>
        <w:rPr>
          <w:rFonts w:asciiTheme="minorHAnsi" w:hAnsiTheme="minorHAnsi"/>
        </w:rPr>
        <w:t>offerente, una retribuzione:</w:t>
      </w:r>
    </w:p>
    <w:p w14:paraId="7664893D" w14:textId="77777777" w:rsidR="00E72120" w:rsidRPr="003D2080" w:rsidRDefault="00E721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rPr>
        <w:t>[</w:t>
      </w:r>
      <w:r>
        <w:rPr>
          <w:rFonts w:asciiTheme="minorHAnsi" w:hAnsiTheme="minorHAnsi"/>
          <w:i/>
          <w:highlight w:val="yellow"/>
        </w:rPr>
        <w:t>Opz 1 (prezzo fisso)</w:t>
      </w:r>
    </w:p>
    <w:p w14:paraId="09F1CD6B" w14:textId="2421CB40" w:rsidR="00E72120" w:rsidRPr="003D2080" w:rsidRDefault="000B4AB4"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a un prezzo fisso di </w:t>
      </w:r>
      <w:r>
        <w:rPr>
          <w:rFonts w:asciiTheme="minorHAnsi" w:hAnsiTheme="minorHAnsi"/>
          <w:b/>
          <w:highlight w:val="yellow"/>
        </w:rPr>
        <w:t>fr. ...</w:t>
      </w:r>
    </w:p>
    <w:p w14:paraId="1C6236D9" w14:textId="3F7F1989" w:rsidR="00E72120" w:rsidRPr="003D2080" w:rsidRDefault="00E721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Opz 2 (secondo il tempo impiegato con importo massimo dei costi)</w:t>
      </w:r>
    </w:p>
    <w:p w14:paraId="7EDEE66A" w14:textId="0A037AF5" w:rsidR="008C7ECE" w:rsidRPr="003D2080" w:rsidRDefault="00EC3266"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Pr>
          <w:rFonts w:asciiTheme="minorHAnsi" w:hAnsiTheme="minorHAnsi"/>
          <w:highlight w:val="yellow"/>
        </w:rPr>
        <w:t>secondo il tempo impiegato con una tariffa oraria di fr. ... [</w:t>
      </w:r>
      <w:r>
        <w:rPr>
          <w:rFonts w:asciiTheme="minorHAnsi" w:hAnsiTheme="minorHAnsi"/>
          <w:i/>
          <w:highlight w:val="yellow"/>
        </w:rPr>
        <w:t>Definire, se necessario, tariffe differenti per diversi collaboratori</w:t>
      </w:r>
      <w:r>
        <w:rPr>
          <w:rFonts w:asciiTheme="minorHAnsi" w:hAnsiTheme="minorHAnsi"/>
          <w:highlight w:val="yellow"/>
        </w:rPr>
        <w:t xml:space="preserve">] e un importo massimo dei costi inteso come prezzo massimo di </w:t>
      </w:r>
      <w:r>
        <w:rPr>
          <w:rFonts w:asciiTheme="minorHAnsi" w:hAnsiTheme="minorHAnsi"/>
          <w:b/>
          <w:highlight w:val="yellow"/>
        </w:rPr>
        <w:t>fr. ...</w:t>
      </w:r>
    </w:p>
    <w:p w14:paraId="483A6A91" w14:textId="77777777" w:rsidR="00BF317E" w:rsidRPr="003D2080" w:rsidRDefault="009B2EDE"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Opz suppl. a Opz 1 e Opz 2 (descrizione dettagliata per ciascuna posizione)</w:t>
      </w:r>
    </w:p>
    <w:p w14:paraId="04171279" w14:textId="6F39A7E8" w:rsidR="0065399D" w:rsidRPr="003D2080" w:rsidRDefault="0065399D"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L</w:t>
      </w:r>
      <w:r w:rsidR="00061BBF">
        <w:rPr>
          <w:rFonts w:asciiTheme="minorHAnsi" w:hAnsiTheme="minorHAnsi"/>
          <w:highlight w:val="yellow"/>
        </w:rPr>
        <w:t>’</w:t>
      </w:r>
      <w:r>
        <w:rPr>
          <w:rFonts w:asciiTheme="minorHAnsi" w:hAnsiTheme="minorHAnsi"/>
          <w:highlight w:val="yellow"/>
        </w:rPr>
        <w:t>importo si compone come segue:</w:t>
      </w:r>
    </w:p>
    <w:p w14:paraId="042C5E9D" w14:textId="77777777" w:rsidR="0065399D" w:rsidRPr="003D2080" w:rsidRDefault="0065399D" w:rsidP="005D66CA">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rPr>
      </w:pPr>
      <w:r>
        <w:rPr>
          <w:rFonts w:asciiTheme="minorHAnsi" w:hAnsiTheme="minorHAnsi"/>
          <w:highlight w:val="yellow"/>
        </w:rPr>
        <w:t xml:space="preserve">a) </w:t>
      </w:r>
      <w:r>
        <w:rPr>
          <w:rFonts w:asciiTheme="minorHAnsi" w:hAnsiTheme="minorHAnsi"/>
          <w:i/>
          <w:highlight w:val="yellow"/>
        </w:rPr>
        <w:t>Descrizione voce 1</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fr. </w:t>
      </w:r>
      <w:r>
        <w:rPr>
          <w:rFonts w:asciiTheme="minorHAnsi" w:hAnsiTheme="minorHAnsi"/>
          <w:highlight w:val="yellow"/>
        </w:rPr>
        <w:tab/>
        <w:t>…</w:t>
      </w:r>
    </w:p>
    <w:p w14:paraId="3536586B" w14:textId="77777777" w:rsidR="0065399D" w:rsidRPr="003D2080" w:rsidRDefault="0065399D" w:rsidP="005D66CA">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rPr>
      </w:pPr>
      <w:r>
        <w:rPr>
          <w:rFonts w:asciiTheme="minorHAnsi" w:hAnsiTheme="minorHAnsi"/>
          <w:highlight w:val="yellow"/>
        </w:rPr>
        <w:t xml:space="preserve">b) </w:t>
      </w:r>
      <w:r>
        <w:rPr>
          <w:rFonts w:asciiTheme="minorHAnsi" w:hAnsiTheme="minorHAnsi"/>
          <w:i/>
          <w:highlight w:val="yellow"/>
        </w:rPr>
        <w:t>Descrizione voce 2</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fr. </w:t>
      </w:r>
      <w:r>
        <w:rPr>
          <w:rFonts w:asciiTheme="minorHAnsi" w:hAnsiTheme="minorHAnsi"/>
          <w:highlight w:val="yellow"/>
        </w:rPr>
        <w:tab/>
        <w:t>…</w:t>
      </w:r>
    </w:p>
    <w:p w14:paraId="00EAE13C" w14:textId="4290C8D8" w:rsidR="0065399D" w:rsidRPr="003D2080" w:rsidRDefault="0065399D" w:rsidP="005D66CA">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rPr>
      </w:pPr>
      <w:r>
        <w:rPr>
          <w:rFonts w:asciiTheme="minorHAnsi" w:hAnsiTheme="minorHAnsi"/>
          <w:highlight w:val="yellow"/>
        </w:rPr>
        <w:t xml:space="preserve">c) </w:t>
      </w:r>
      <w:r>
        <w:rPr>
          <w:rFonts w:asciiTheme="minorHAnsi" w:hAnsiTheme="minorHAnsi"/>
          <w:i/>
          <w:highlight w:val="yellow"/>
        </w:rPr>
        <w:t>Descrizione voce 3</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sidR="00061BBF">
        <w:rPr>
          <w:rFonts w:asciiTheme="minorHAnsi" w:hAnsiTheme="minorHAnsi"/>
          <w:highlight w:val="yellow"/>
        </w:rPr>
        <w:tab/>
      </w:r>
      <w:r>
        <w:rPr>
          <w:rFonts w:asciiTheme="minorHAnsi" w:hAnsiTheme="minorHAnsi"/>
          <w:highlight w:val="yellow"/>
        </w:rPr>
        <w:t>fr. </w:t>
      </w:r>
      <w:r>
        <w:rPr>
          <w:rFonts w:asciiTheme="minorHAnsi" w:hAnsiTheme="minorHAnsi"/>
          <w:highlight w:val="yellow"/>
        </w:rPr>
        <w:tab/>
        <w:t>…</w:t>
      </w:r>
    </w:p>
    <w:p w14:paraId="4DCF5E8A" w14:textId="77777777" w:rsidR="0065399D" w:rsidRPr="003D2080" w:rsidRDefault="0065399D" w:rsidP="005D66CA">
      <w:pPr>
        <w:pBdr>
          <w:bottom w:val="single" w:sz="4" w:space="1" w:color="auto"/>
        </w:pBd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rPr>
      </w:pPr>
      <w:r>
        <w:rPr>
          <w:rFonts w:asciiTheme="minorHAnsi" w:hAnsiTheme="minorHAnsi"/>
          <w:highlight w:val="yellow"/>
        </w:rPr>
        <w:t xml:space="preserve">x) </w:t>
      </w:r>
      <w:r>
        <w:rPr>
          <w:rFonts w:asciiTheme="minorHAnsi" w:hAnsiTheme="minorHAnsi"/>
          <w:i/>
          <w:highlight w:val="yellow"/>
        </w:rPr>
        <w:t>Descrizione voce X</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fr. </w:t>
      </w:r>
      <w:r>
        <w:rPr>
          <w:rFonts w:asciiTheme="minorHAnsi" w:hAnsiTheme="minorHAnsi"/>
          <w:highlight w:val="yellow"/>
        </w:rPr>
        <w:tab/>
        <w:t>…</w:t>
      </w:r>
    </w:p>
    <w:p w14:paraId="276AA043" w14:textId="0EC69869" w:rsidR="00BD28F1" w:rsidRPr="003D2080" w:rsidRDefault="00BD28F1" w:rsidP="005D66CA">
      <w:pPr>
        <w:pBdr>
          <w:bottom w:val="double" w:sz="4" w:space="1" w:color="auto"/>
        </w:pBd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b/>
          <w:highlight w:val="yellow"/>
        </w:rPr>
      </w:pPr>
      <w:r>
        <w:rPr>
          <w:rFonts w:asciiTheme="minorHAnsi" w:hAnsiTheme="minorHAnsi"/>
          <w:b/>
          <w:highlight w:val="yellow"/>
        </w:rPr>
        <w:t>Prezzo fisso / importo massimo dei costi (prezzo massimo)</w:t>
      </w:r>
      <w:r>
        <w:rPr>
          <w:rFonts w:asciiTheme="minorHAnsi" w:hAnsiTheme="minorHAnsi"/>
          <w:b/>
          <w:highlight w:val="yellow"/>
        </w:rPr>
        <w:tab/>
      </w:r>
      <w:r>
        <w:rPr>
          <w:rFonts w:asciiTheme="minorHAnsi" w:hAnsiTheme="minorHAnsi"/>
          <w:b/>
          <w:highlight w:val="yellow"/>
        </w:rPr>
        <w:tab/>
        <w:t>fr. </w:t>
      </w:r>
      <w:r>
        <w:rPr>
          <w:rFonts w:asciiTheme="minorHAnsi" w:hAnsiTheme="minorHAnsi"/>
          <w:b/>
          <w:highlight w:val="yellow"/>
        </w:rPr>
        <w:tab/>
        <w:t>…]</w:t>
      </w:r>
    </w:p>
    <w:p w14:paraId="4092FE43" w14:textId="0DC23503" w:rsidR="008C7ECE" w:rsidRPr="003D2080" w:rsidRDefault="008C7ECE"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Tutte le spese e tutti i tributi (IVA incl.) sono inclusi nella retribuzione concordata secondo il numero 13.3 delle CG dell</w:t>
      </w:r>
      <w:r w:rsidR="00061BBF">
        <w:rPr>
          <w:rFonts w:asciiTheme="minorHAnsi" w:hAnsiTheme="minorHAnsi"/>
        </w:rPr>
        <w:t>’</w:t>
      </w:r>
      <w:r>
        <w:rPr>
          <w:rFonts w:asciiTheme="minorHAnsi" w:hAnsiTheme="minorHAnsi"/>
        </w:rPr>
        <w:t>ADS (edizione 2025).</w:t>
      </w:r>
    </w:p>
    <w:p w14:paraId="62311499" w14:textId="77777777" w:rsidR="00BF317E" w:rsidRPr="003D2080" w:rsidRDefault="00BD28F1"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Opz 1 (scadenzario di pagamento)</w:t>
      </w:r>
    </w:p>
    <w:p w14:paraId="0FF01DA2" w14:textId="7032F569" w:rsidR="00F54875" w:rsidRPr="003D2080" w:rsidRDefault="00F54875"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highlight w:val="yellow"/>
        </w:rPr>
        <w:t>In applicazione del numero 13.4 delle CG dell</w:t>
      </w:r>
      <w:r w:rsidR="00061BBF">
        <w:rPr>
          <w:rFonts w:asciiTheme="minorHAnsi" w:hAnsiTheme="minorHAnsi"/>
          <w:highlight w:val="yellow"/>
        </w:rPr>
        <w:t>’</w:t>
      </w:r>
      <w:r>
        <w:rPr>
          <w:rFonts w:asciiTheme="minorHAnsi" w:hAnsiTheme="minorHAnsi"/>
          <w:highlight w:val="yellow"/>
        </w:rPr>
        <w:t>ADS (edizione 2025), la retribuzione è versata all</w:t>
      </w:r>
      <w:r w:rsidR="00061BBF">
        <w:rPr>
          <w:rFonts w:asciiTheme="minorHAnsi" w:hAnsiTheme="minorHAnsi"/>
          <w:highlight w:val="yellow"/>
        </w:rPr>
        <w:t>’</w:t>
      </w:r>
      <w:r>
        <w:rPr>
          <w:rFonts w:asciiTheme="minorHAnsi" w:hAnsiTheme="minorHAnsi"/>
          <w:highlight w:val="yellow"/>
        </w:rPr>
        <w:t>offerente secondo il seguente scadenzario di pagamento:</w:t>
      </w:r>
    </w:p>
    <w:p w14:paraId="09AD807C" w14:textId="77777777" w:rsidR="00F54875" w:rsidRPr="003D2080" w:rsidRDefault="00340982"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prima rata, pari al [10 per cento] della retribuzione, entro un termine di [30] giorni dalla [conclusione del contratto];</w:t>
      </w:r>
    </w:p>
    <w:p w14:paraId="6026C41A" w14:textId="77777777" w:rsidR="00F54875" w:rsidRPr="003D2080" w:rsidRDefault="00F54875"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seconda rata, pari al [30 per cento] della retribuzione, entro un termine di [30] giorni dal [raggiungimento del primo obiettivo];</w:t>
      </w:r>
    </w:p>
    <w:p w14:paraId="4A3DF5FB" w14:textId="39086015" w:rsidR="00F17F02" w:rsidRPr="003D2080" w:rsidRDefault="00340982"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lastRenderedPageBreak/>
        <w:t>terza rata, pari al [60 per cento] della retribuzione, entro un termine di [30] giorni dal [raggiungimento dell</w:t>
      </w:r>
      <w:r w:rsidR="00061BBF">
        <w:rPr>
          <w:rFonts w:asciiTheme="minorHAnsi" w:hAnsiTheme="minorHAnsi"/>
          <w:highlight w:val="yellow"/>
        </w:rPr>
        <w:t>’</w:t>
      </w:r>
      <w:r>
        <w:rPr>
          <w:rFonts w:asciiTheme="minorHAnsi" w:hAnsiTheme="minorHAnsi"/>
          <w:highlight w:val="yellow"/>
        </w:rPr>
        <w:t>ultimo obiettivo].</w:t>
      </w:r>
    </w:p>
    <w:p w14:paraId="46128489" w14:textId="10F4D00D" w:rsidR="00CE0E4A" w:rsidRPr="003D2080" w:rsidRDefault="00F17F02"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highlight w:val="yellow"/>
        </w:rPr>
        <w:t>A garanzia del versamento [della prima e della seconda rata / dell</w:t>
      </w:r>
      <w:r w:rsidR="00061BBF">
        <w:rPr>
          <w:rFonts w:asciiTheme="minorHAnsi" w:hAnsiTheme="minorHAnsi"/>
          <w:highlight w:val="yellow"/>
        </w:rPr>
        <w:t>’</w:t>
      </w:r>
      <w:r>
        <w:rPr>
          <w:rFonts w:asciiTheme="minorHAnsi" w:hAnsiTheme="minorHAnsi"/>
          <w:highlight w:val="yellow"/>
        </w:rPr>
        <w:t>intera retribuzione] e in applicazione del numero 13.5 delle CG dell</w:t>
      </w:r>
      <w:r w:rsidR="00061BBF">
        <w:rPr>
          <w:rFonts w:asciiTheme="minorHAnsi" w:hAnsiTheme="minorHAnsi"/>
          <w:highlight w:val="yellow"/>
        </w:rPr>
        <w:t>’</w:t>
      </w:r>
      <w:r>
        <w:rPr>
          <w:rFonts w:asciiTheme="minorHAnsi" w:hAnsiTheme="minorHAnsi"/>
          <w:highlight w:val="yellow"/>
        </w:rPr>
        <w:t>ADS (edizione 2025), l</w:t>
      </w:r>
      <w:r w:rsidR="00061BBF">
        <w:rPr>
          <w:rFonts w:asciiTheme="minorHAnsi" w:hAnsiTheme="minorHAnsi"/>
          <w:highlight w:val="yellow"/>
        </w:rPr>
        <w:t>’</w:t>
      </w:r>
      <w:r>
        <w:rPr>
          <w:rFonts w:asciiTheme="minorHAnsi" w:hAnsiTheme="minorHAnsi"/>
          <w:highlight w:val="yellow"/>
        </w:rPr>
        <w:t>offerente si impegna a farsi rilasciare e a trasmettere al beneficiario, [entro 30 giorni dalla conclusione del contratto / prima della scadenza della prima rata], [una garanzia bancaria irrevocabile presso una banca svizzera di prim</w:t>
      </w:r>
      <w:r w:rsidR="00061BBF">
        <w:rPr>
          <w:rFonts w:asciiTheme="minorHAnsi" w:hAnsiTheme="minorHAnsi"/>
          <w:highlight w:val="yellow"/>
        </w:rPr>
        <w:t>’</w:t>
      </w:r>
      <w:r>
        <w:rPr>
          <w:rFonts w:asciiTheme="minorHAnsi" w:hAnsiTheme="minorHAnsi"/>
          <w:highlight w:val="yellow"/>
        </w:rPr>
        <w:t>ordine / una fideiussione da parte di ...], a copertura dell</w:t>
      </w:r>
      <w:r w:rsidR="00061BBF">
        <w:rPr>
          <w:rFonts w:asciiTheme="minorHAnsi" w:hAnsiTheme="minorHAnsi"/>
          <w:highlight w:val="yellow"/>
        </w:rPr>
        <w:t>’</w:t>
      </w:r>
      <w:r>
        <w:rPr>
          <w:rFonts w:asciiTheme="minorHAnsi" w:hAnsiTheme="minorHAnsi"/>
          <w:highlight w:val="yellow"/>
        </w:rPr>
        <w:t>intero importo (IVA incl.) e valida per tutta la durata del contratto fino alla scadenza del periodo di garanzia. In caso di eventuali ritardi nell</w:t>
      </w:r>
      <w:r w:rsidR="00061BBF">
        <w:rPr>
          <w:rFonts w:asciiTheme="minorHAnsi" w:hAnsiTheme="minorHAnsi"/>
          <w:highlight w:val="yellow"/>
        </w:rPr>
        <w:t>’</w:t>
      </w:r>
      <w:r>
        <w:rPr>
          <w:rFonts w:asciiTheme="minorHAnsi" w:hAnsiTheme="minorHAnsi"/>
          <w:highlight w:val="yellow"/>
        </w:rPr>
        <w:t>adempimento del contratto, la garanzia va estesa.</w:t>
      </w:r>
    </w:p>
    <w:p w14:paraId="4F735A41" w14:textId="77777777" w:rsidR="00CE0E4A" w:rsidRPr="003D2080" w:rsidRDefault="00280326"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Pr>
          <w:rFonts w:asciiTheme="minorHAnsi" w:hAnsiTheme="minorHAnsi"/>
          <w:i/>
          <w:highlight w:val="yellow"/>
        </w:rPr>
        <w:t>Opz 2 (fatturazione su base continuativa)</w:t>
      </w:r>
    </w:p>
    <w:p w14:paraId="175A4B54" w14:textId="5B700193" w:rsidR="00EC3266" w:rsidRPr="003D2080" w:rsidRDefault="00CE0E4A"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highlight w:val="yellow"/>
        </w:rPr>
        <w:t>In deroga al numero 13.4 delle CG dell</w:t>
      </w:r>
      <w:r w:rsidR="00061BBF">
        <w:rPr>
          <w:rFonts w:asciiTheme="minorHAnsi" w:hAnsiTheme="minorHAnsi"/>
          <w:highlight w:val="yellow"/>
        </w:rPr>
        <w:t>’</w:t>
      </w:r>
      <w:r>
        <w:rPr>
          <w:rFonts w:asciiTheme="minorHAnsi" w:hAnsiTheme="minorHAnsi"/>
          <w:highlight w:val="yellow"/>
        </w:rPr>
        <w:t>ADS (edizione 2025), la fatturazione avviene [mensilmente / trimestralmente] in base al tempo impiegato.</w:t>
      </w:r>
    </w:p>
    <w:p w14:paraId="7E089593" w14:textId="61D23FCB" w:rsidR="00A13E9A" w:rsidRPr="003D2080" w:rsidRDefault="00A13E9A" w:rsidP="005D66CA">
      <w:pPr>
        <w:pStyle w:val="Rientronormale"/>
        <w:tabs>
          <w:tab w:val="clear" w:pos="426"/>
          <w:tab w:val="clear" w:pos="851"/>
          <w:tab w:val="clear" w:pos="1276"/>
          <w:tab w:val="clear" w:pos="5216"/>
          <w:tab w:val="clear" w:pos="7938"/>
          <w:tab w:val="clear" w:pos="9299"/>
        </w:tabs>
        <w:spacing w:before="120" w:after="120" w:line="320" w:lineRule="exact"/>
        <w:ind w:firstLine="0"/>
        <w:jc w:val="both"/>
        <w:rPr>
          <w:rFonts w:asciiTheme="minorHAnsi" w:hAnsiTheme="minorHAnsi"/>
          <w:i/>
          <w:highlight w:val="yellow"/>
        </w:rPr>
      </w:pPr>
      <w:r>
        <w:rPr>
          <w:rFonts w:asciiTheme="minorHAnsi" w:hAnsiTheme="minorHAnsi"/>
          <w:i/>
          <w:highlight w:val="yellow"/>
        </w:rPr>
        <w:t>Opz 3 (rimando all</w:t>
      </w:r>
      <w:r w:rsidR="00061BBF">
        <w:rPr>
          <w:rFonts w:asciiTheme="minorHAnsi" w:hAnsiTheme="minorHAnsi"/>
          <w:i/>
          <w:highlight w:val="yellow"/>
        </w:rPr>
        <w:t>’</w:t>
      </w:r>
      <w:r>
        <w:rPr>
          <w:rFonts w:asciiTheme="minorHAnsi" w:hAnsiTheme="minorHAnsi"/>
          <w:i/>
          <w:highlight w:val="yellow"/>
        </w:rPr>
        <w:t>allegato)</w:t>
      </w:r>
    </w:p>
    <w:p w14:paraId="2A5F3438" w14:textId="701138BF" w:rsidR="008C7ECE" w:rsidRPr="003D2080" w:rsidRDefault="0019259C" w:rsidP="005D66CA">
      <w:pPr>
        <w:pStyle w:val="Rientronormale"/>
        <w:tabs>
          <w:tab w:val="clear" w:pos="426"/>
          <w:tab w:val="clear" w:pos="851"/>
          <w:tab w:val="clear" w:pos="1276"/>
          <w:tab w:val="clear" w:pos="5216"/>
          <w:tab w:val="clear" w:pos="7938"/>
          <w:tab w:val="clear" w:pos="9299"/>
        </w:tabs>
        <w:spacing w:before="120" w:after="120" w:line="320" w:lineRule="exact"/>
        <w:ind w:firstLine="0"/>
        <w:jc w:val="both"/>
        <w:rPr>
          <w:rFonts w:asciiTheme="minorHAnsi" w:hAnsiTheme="minorHAnsi"/>
        </w:rPr>
      </w:pPr>
      <w:r>
        <w:rPr>
          <w:rFonts w:asciiTheme="minorHAnsi" w:hAnsiTheme="minorHAnsi"/>
          <w:highlight w:val="yellow"/>
        </w:rPr>
        <w:t>La retribuzione delle prestazioni contrattuali dovute è disciplinata nell</w:t>
      </w:r>
      <w:r w:rsidR="00061BBF">
        <w:rPr>
          <w:rFonts w:asciiTheme="minorHAnsi" w:hAnsiTheme="minorHAnsi"/>
          <w:highlight w:val="yellow"/>
        </w:rPr>
        <w:t>’</w:t>
      </w:r>
      <w:r>
        <w:rPr>
          <w:rFonts w:asciiTheme="minorHAnsi" w:hAnsiTheme="minorHAnsi"/>
          <w:highlight w:val="yellow"/>
        </w:rPr>
        <w:t>allegato «Retribuzione».</w:t>
      </w:r>
      <w:r>
        <w:rPr>
          <w:rFonts w:asciiTheme="minorHAnsi" w:hAnsiTheme="minorHAnsi"/>
        </w:rPr>
        <w:t>]</w:t>
      </w:r>
    </w:p>
    <w:p w14:paraId="21632016" w14:textId="77777777" w:rsidR="008C7ECE" w:rsidRPr="003D2080" w:rsidRDefault="005F0A2C" w:rsidP="005D66CA">
      <w:pPr>
        <w:pStyle w:val="SIK-berschrift1"/>
      </w:pPr>
      <w:bookmarkStart w:id="7" w:name="_Toc199484831"/>
      <w:r>
        <w:t>8.</w:t>
      </w:r>
      <w:r>
        <w:tab/>
        <w:t>Indirizzo di fatturazione</w:t>
      </w:r>
      <w:bookmarkEnd w:id="7"/>
    </w:p>
    <w:p w14:paraId="72D2BA5D" w14:textId="77777777" w:rsidR="008C7ECE" w:rsidRPr="003D2080" w:rsidRDefault="008C7ECE"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 fatture relative al presente contratto vanno trasmesse a:</w:t>
      </w:r>
    </w:p>
    <w:p w14:paraId="194481D7" w14:textId="1E35A198" w:rsidR="007B104D" w:rsidRPr="003D2080" w:rsidRDefault="007B104D"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Pr>
          <w:rFonts w:asciiTheme="minorHAnsi" w:hAnsiTheme="minorHAnsi"/>
          <w:highlight w:val="yellow"/>
        </w:rPr>
        <w:t>[</w:t>
      </w:r>
      <w:r>
        <w:rPr>
          <w:rFonts w:asciiTheme="minorHAnsi" w:hAnsiTheme="minorHAnsi"/>
          <w:i/>
          <w:highlight w:val="yellow"/>
        </w:rPr>
        <w:t>Inserire l</w:t>
      </w:r>
      <w:r w:rsidR="00061BBF">
        <w:rPr>
          <w:rFonts w:asciiTheme="minorHAnsi" w:hAnsiTheme="minorHAnsi"/>
          <w:i/>
          <w:highlight w:val="yellow"/>
        </w:rPr>
        <w:t>’</w:t>
      </w:r>
      <w:r>
        <w:rPr>
          <w:rFonts w:asciiTheme="minorHAnsi" w:hAnsiTheme="minorHAnsi"/>
          <w:i/>
          <w:highlight w:val="yellow"/>
        </w:rPr>
        <w:t>indirizzo di fatturazione del beneficiario</w:t>
      </w:r>
      <w:r>
        <w:rPr>
          <w:rFonts w:asciiTheme="minorHAnsi" w:hAnsiTheme="minorHAnsi"/>
          <w:highlight w:val="yellow"/>
        </w:rPr>
        <w:t>]</w:t>
      </w:r>
    </w:p>
    <w:p w14:paraId="7435D8EA" w14:textId="77777777" w:rsidR="008C7ECE" w:rsidRPr="003D2080" w:rsidRDefault="005F0A2C" w:rsidP="005D66CA">
      <w:pPr>
        <w:pStyle w:val="SIK-berschrift1"/>
      </w:pPr>
      <w:bookmarkStart w:id="8" w:name="_Toc199484832"/>
      <w:r>
        <w:t xml:space="preserve">9. </w:t>
      </w:r>
      <w:r>
        <w:tab/>
        <w:t>Persone di contatto</w:t>
      </w:r>
      <w:bookmarkEnd w:id="8"/>
    </w:p>
    <w:p w14:paraId="50CF719B" w14:textId="2C2781EE" w:rsidR="008C7ECE" w:rsidRPr="003D2080" w:rsidRDefault="005F0A2C"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La persona di contatto principale dell</w:t>
      </w:r>
      <w:r w:rsidR="00061BBF">
        <w:rPr>
          <w:rFonts w:asciiTheme="minorHAnsi" w:hAnsiTheme="minorHAnsi"/>
        </w:rPr>
        <w:t>’</w:t>
      </w:r>
      <w:r>
        <w:rPr>
          <w:rFonts w:asciiTheme="minorHAnsi" w:hAnsiTheme="minorHAnsi"/>
        </w:rPr>
        <w:t>offerente e il suo sostituto sono:</w:t>
      </w:r>
    </w:p>
    <w:p w14:paraId="41463707" w14:textId="40F3D6C7" w:rsidR="00CB02EB" w:rsidRPr="003D2080" w:rsidRDefault="00CB02EB" w:rsidP="005D66CA">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rPr>
      </w:pPr>
      <w:r>
        <w:rPr>
          <w:rFonts w:asciiTheme="minorHAnsi" w:hAnsiTheme="minorHAnsi"/>
          <w:highlight w:val="yellow"/>
        </w:rPr>
        <w:tab/>
        <w:t>[</w:t>
      </w:r>
      <w:r>
        <w:rPr>
          <w:rFonts w:asciiTheme="minorHAnsi" w:hAnsiTheme="minorHAnsi"/>
          <w:i/>
          <w:highlight w:val="yellow"/>
        </w:rPr>
        <w:t>Inserire nomi e dati di contatto. Definire, se necessario, diverse persone di contatto per le varie aree di responsabilità legate all</w:t>
      </w:r>
      <w:r w:rsidR="00061BBF">
        <w:rPr>
          <w:rFonts w:asciiTheme="minorHAnsi" w:hAnsiTheme="minorHAnsi"/>
          <w:i/>
          <w:highlight w:val="yellow"/>
        </w:rPr>
        <w:t>’</w:t>
      </w:r>
      <w:r>
        <w:rPr>
          <w:rFonts w:asciiTheme="minorHAnsi" w:hAnsiTheme="minorHAnsi"/>
          <w:i/>
          <w:highlight w:val="yellow"/>
        </w:rPr>
        <w:t>esecuzione del contratto, ad esempio per la fase di collaudo, per un eventuale progetto pilota, per modifiche al contratto, per il processo di escalation nel caso di controversie, per la fatturazione e così via.]</w:t>
      </w:r>
    </w:p>
    <w:p w14:paraId="3DB9DAB7" w14:textId="77777777" w:rsidR="008C7ECE" w:rsidRPr="003D2080" w:rsidRDefault="005F0A2C" w:rsidP="005D66CA">
      <w:pPr>
        <w:tabs>
          <w:tab w:val="clear" w:pos="426"/>
          <w:tab w:val="clear" w:pos="851"/>
          <w:tab w:val="clear" w:pos="1276"/>
          <w:tab w:val="clear" w:pos="5216"/>
          <w:tab w:val="clear" w:pos="7938"/>
          <w:tab w:val="clear" w:pos="9299"/>
        </w:tabs>
        <w:spacing w:before="120" w:after="120" w:line="320" w:lineRule="exact"/>
        <w:ind w:left="852" w:hanging="426"/>
        <w:jc w:val="both"/>
        <w:rPr>
          <w:rFonts w:asciiTheme="minorHAnsi" w:hAnsiTheme="minorHAnsi"/>
        </w:rPr>
      </w:pPr>
      <w:r>
        <w:rPr>
          <w:rFonts w:asciiTheme="minorHAnsi" w:hAnsiTheme="minorHAnsi"/>
        </w:rPr>
        <w:t>La persona di contatto principale del beneficiario e il suo sostituto sono:</w:t>
      </w:r>
    </w:p>
    <w:p w14:paraId="1E0869C9" w14:textId="7DA561DC" w:rsidR="00CB02EB" w:rsidRPr="003D2080" w:rsidRDefault="00CB02EB" w:rsidP="005D66CA">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rPr>
      </w:pPr>
      <w:r>
        <w:rPr>
          <w:rFonts w:asciiTheme="minorHAnsi" w:hAnsiTheme="minorHAnsi"/>
          <w:highlight w:val="yellow"/>
        </w:rPr>
        <w:t>[</w:t>
      </w:r>
      <w:r>
        <w:rPr>
          <w:rFonts w:asciiTheme="minorHAnsi" w:hAnsiTheme="minorHAnsi"/>
          <w:i/>
          <w:highlight w:val="yellow"/>
        </w:rPr>
        <w:t>Inserire nomi e dati di contatto. Definire, se necessario, diverse persone di contatto per le varie aree di responsabilità legate all</w:t>
      </w:r>
      <w:r w:rsidR="00061BBF">
        <w:rPr>
          <w:rFonts w:asciiTheme="minorHAnsi" w:hAnsiTheme="minorHAnsi"/>
          <w:i/>
          <w:highlight w:val="yellow"/>
        </w:rPr>
        <w:t>’</w:t>
      </w:r>
      <w:r>
        <w:rPr>
          <w:rFonts w:asciiTheme="minorHAnsi" w:hAnsiTheme="minorHAnsi"/>
          <w:i/>
          <w:highlight w:val="yellow"/>
        </w:rPr>
        <w:t>esecuzione del contratto, ad esempio per la fase di collaudo, per un eventuale progetto pilota, per modifiche al contratto, per il processo di escalation nel caso di controversie, per la fatturazione e così via.]</w:t>
      </w:r>
    </w:p>
    <w:p w14:paraId="43CF0C8D" w14:textId="3BED5199" w:rsidR="004150DA" w:rsidRPr="003D2080" w:rsidRDefault="00DA3C03" w:rsidP="005D66CA">
      <w:pPr>
        <w:pStyle w:val="SIK-berschrift1"/>
      </w:pPr>
      <w:bookmarkStart w:id="9" w:name="_Toc199484833"/>
      <w:r>
        <w:t>10</w:t>
      </w:r>
      <w:r w:rsidR="00187DDA">
        <w:t>.</w:t>
      </w:r>
      <w:r>
        <w:t xml:space="preserve"> </w:t>
      </w:r>
      <w:r>
        <w:tab/>
        <w:t>Organizzazione del progetto</w:t>
      </w:r>
      <w:bookmarkEnd w:id="9"/>
    </w:p>
    <w:p w14:paraId="79215077" w14:textId="6ACEAC98" w:rsidR="00EA6C7C" w:rsidRPr="003D2080" w:rsidRDefault="005F0A2C"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In applicazione del numero 8.2 delle CG dell</w:t>
      </w:r>
      <w:r w:rsidR="00061BBF">
        <w:rPr>
          <w:rFonts w:asciiTheme="minorHAnsi" w:hAnsiTheme="minorHAnsi"/>
        </w:rPr>
        <w:t>’</w:t>
      </w:r>
      <w:r>
        <w:rPr>
          <w:rFonts w:asciiTheme="minorHAnsi" w:hAnsiTheme="minorHAnsi"/>
        </w:rPr>
        <w:t>ADS (edizione 2025), le parti contraenti concordano la seguente organizzazione del progetto:</w:t>
      </w:r>
    </w:p>
    <w:p w14:paraId="0E18DDDE" w14:textId="77777777" w:rsidR="00BC42AD" w:rsidRPr="003D2080" w:rsidRDefault="00BC42AD"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Opz 1 (organizzazione del progetto ancora da definire)</w:t>
      </w:r>
    </w:p>
    <w:p w14:paraId="6B045235" w14:textId="0288BB4B" w:rsidR="006B6843" w:rsidRPr="003D2080" w:rsidRDefault="00A9375E"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Conformemente al presente contratto, l</w:t>
      </w:r>
      <w:r w:rsidR="00061BBF">
        <w:rPr>
          <w:rFonts w:asciiTheme="minorHAnsi" w:hAnsiTheme="minorHAnsi"/>
          <w:highlight w:val="yellow"/>
        </w:rPr>
        <w:t>’</w:t>
      </w:r>
      <w:r>
        <w:rPr>
          <w:rFonts w:asciiTheme="minorHAnsi" w:hAnsiTheme="minorHAnsi"/>
          <w:highlight w:val="yellow"/>
        </w:rPr>
        <w:t>offerente e il beneficiario si impegnano a definire congiuntamente l</w:t>
      </w:r>
      <w:r w:rsidR="00061BBF">
        <w:rPr>
          <w:rFonts w:asciiTheme="minorHAnsi" w:hAnsiTheme="minorHAnsi"/>
          <w:highlight w:val="yellow"/>
        </w:rPr>
        <w:t>’</w:t>
      </w:r>
      <w:r>
        <w:rPr>
          <w:rFonts w:asciiTheme="minorHAnsi" w:hAnsiTheme="minorHAnsi"/>
          <w:highlight w:val="yellow"/>
        </w:rPr>
        <w:t>organizzazione del progetto entro ...</w:t>
      </w:r>
    </w:p>
    <w:p w14:paraId="1FD29CD0" w14:textId="77777777" w:rsidR="00A9375E" w:rsidRPr="003D2080" w:rsidRDefault="00A9375E"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Opz 2 (definizione in allegato)</w:t>
      </w:r>
    </w:p>
    <w:p w14:paraId="6DD69E38" w14:textId="7679DBA5" w:rsidR="00D111BD" w:rsidRPr="003D2080" w:rsidRDefault="00A13E9A"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L</w:t>
      </w:r>
      <w:r w:rsidR="00061BBF">
        <w:rPr>
          <w:rFonts w:asciiTheme="minorHAnsi" w:hAnsiTheme="minorHAnsi"/>
          <w:highlight w:val="yellow"/>
        </w:rPr>
        <w:t>’</w:t>
      </w:r>
      <w:r>
        <w:rPr>
          <w:rFonts w:asciiTheme="minorHAnsi" w:hAnsiTheme="minorHAnsi"/>
          <w:highlight w:val="yellow"/>
        </w:rPr>
        <w:t>organizzazione del progetto è definita nel relativo documento allegato al presente contratto.</w:t>
      </w:r>
    </w:p>
    <w:p w14:paraId="5D80AF32" w14:textId="77777777" w:rsidR="00A9375E" w:rsidRPr="003D2080" w:rsidRDefault="00EA6C7C"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lastRenderedPageBreak/>
        <w:t>Opz 3 (organizzazione del progetto non necessaria, in via eccezionale)</w:t>
      </w:r>
    </w:p>
    <w:p w14:paraId="2CCDFDE3" w14:textId="6F88C72C" w:rsidR="00D111BD" w:rsidRPr="003D2080" w:rsidRDefault="00D111BD"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Pr>
          <w:rFonts w:asciiTheme="minorHAnsi" w:hAnsiTheme="minorHAnsi"/>
          <w:highlight w:val="yellow"/>
        </w:rPr>
        <w:t>Il presente contratto non richiede, in via eccezionale, la definizione di un</w:t>
      </w:r>
      <w:r w:rsidR="00061BBF">
        <w:rPr>
          <w:rFonts w:asciiTheme="minorHAnsi" w:hAnsiTheme="minorHAnsi"/>
          <w:highlight w:val="yellow"/>
        </w:rPr>
        <w:t>’</w:t>
      </w:r>
      <w:r>
        <w:rPr>
          <w:rFonts w:asciiTheme="minorHAnsi" w:hAnsiTheme="minorHAnsi"/>
          <w:highlight w:val="yellow"/>
        </w:rPr>
        <w:t>organizzazione di progetto.]</w:t>
      </w:r>
    </w:p>
    <w:p w14:paraId="7591B671" w14:textId="77777777" w:rsidR="00DA3C03" w:rsidRPr="003D2080" w:rsidRDefault="00DA3C03" w:rsidP="005D66CA">
      <w:pPr>
        <w:pStyle w:val="SIK-berschrift1"/>
      </w:pPr>
      <w:bookmarkStart w:id="10" w:name="_Toc199484834"/>
      <w:r>
        <w:t>11.</w:t>
      </w:r>
      <w:r>
        <w:tab/>
        <w:t>Luogo di esecuzione</w:t>
      </w:r>
      <w:bookmarkEnd w:id="10"/>
    </w:p>
    <w:p w14:paraId="72110A1A" w14:textId="514278CA" w:rsidR="00DA3C03" w:rsidRPr="003D2080" w:rsidRDefault="00DA3C03"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In applicazione del numero 6.1 delle CG dell</w:t>
      </w:r>
      <w:r w:rsidR="00061BBF">
        <w:rPr>
          <w:rFonts w:asciiTheme="minorHAnsi" w:hAnsiTheme="minorHAnsi"/>
        </w:rPr>
        <w:t>’</w:t>
      </w:r>
      <w:r>
        <w:rPr>
          <w:rFonts w:asciiTheme="minorHAnsi" w:hAnsiTheme="minorHAnsi"/>
        </w:rPr>
        <w:t>ADS (edizione 2025), le parti contraenti convengono che l</w:t>
      </w:r>
      <w:r w:rsidR="00061BBF">
        <w:rPr>
          <w:rFonts w:asciiTheme="minorHAnsi" w:hAnsiTheme="minorHAnsi"/>
        </w:rPr>
        <w:t>’</w:t>
      </w:r>
      <w:r>
        <w:rPr>
          <w:rFonts w:asciiTheme="minorHAnsi" w:hAnsiTheme="minorHAnsi"/>
        </w:rPr>
        <w:t>installazione o, se non sono richieste prestazioni di installazione, la fornitura delle prestazioni viene eseguita dall</w:t>
      </w:r>
      <w:r w:rsidR="00061BBF">
        <w:rPr>
          <w:rFonts w:asciiTheme="minorHAnsi" w:hAnsiTheme="minorHAnsi"/>
        </w:rPr>
        <w:t>’</w:t>
      </w:r>
      <w:r>
        <w:rPr>
          <w:rFonts w:asciiTheme="minorHAnsi" w:hAnsiTheme="minorHAnsi"/>
        </w:rPr>
        <w:t>offerente al luogo indicato qui di seguito:</w:t>
      </w:r>
    </w:p>
    <w:p w14:paraId="12BD8DCB" w14:textId="77777777" w:rsidR="00DA3C03" w:rsidRPr="00187DDA" w:rsidRDefault="00F4319C" w:rsidP="00187DDA">
      <w:pPr>
        <w:pStyle w:val="Paragrafoelenco"/>
        <w:numPr>
          <w:ilvl w:val="0"/>
          <w:numId w:val="3"/>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i/>
        </w:rPr>
      </w:pPr>
      <w:r w:rsidRPr="00187DDA">
        <w:rPr>
          <w:rFonts w:asciiTheme="minorHAnsi" w:hAnsiTheme="minorHAnsi"/>
          <w:highlight w:val="yellow"/>
        </w:rPr>
        <w:t xml:space="preserve">[Sede del beneficiario, </w:t>
      </w:r>
      <w:r w:rsidRPr="00187DDA">
        <w:rPr>
          <w:rFonts w:asciiTheme="minorHAnsi" w:hAnsiTheme="minorHAnsi"/>
          <w:i/>
          <w:highlight w:val="yellow"/>
        </w:rPr>
        <w:t>Inserire indirizzo</w:t>
      </w:r>
      <w:r w:rsidRPr="00187DDA">
        <w:rPr>
          <w:rFonts w:asciiTheme="minorHAnsi" w:hAnsiTheme="minorHAnsi"/>
          <w:highlight w:val="yellow"/>
        </w:rPr>
        <w:t>]</w:t>
      </w:r>
    </w:p>
    <w:p w14:paraId="0CF57273" w14:textId="77777777" w:rsidR="00DA3C03" w:rsidRPr="003D2080" w:rsidRDefault="00DA3C03"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highlight w:val="yellow"/>
        </w:rPr>
        <w:t>[</w:t>
      </w:r>
      <w:r>
        <w:rPr>
          <w:rFonts w:asciiTheme="minorHAnsi" w:hAnsiTheme="minorHAnsi"/>
          <w:i/>
          <w:highlight w:val="yellow"/>
        </w:rPr>
        <w:t>Opz (ulteriori luoghi di esecuzione)</w:t>
      </w:r>
    </w:p>
    <w:p w14:paraId="3F34671D" w14:textId="39F741A2" w:rsidR="00DA3C03" w:rsidRPr="00187DDA" w:rsidRDefault="00DA3C03" w:rsidP="00187DDA">
      <w:pPr>
        <w:pStyle w:val="Paragrafoelenco"/>
        <w:numPr>
          <w:ilvl w:val="0"/>
          <w:numId w:val="3"/>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r w:rsidRPr="00187DDA">
        <w:rPr>
          <w:rFonts w:asciiTheme="minorHAnsi" w:hAnsiTheme="minorHAnsi"/>
          <w:highlight w:val="yellow"/>
        </w:rPr>
        <w:t>Per l</w:t>
      </w:r>
      <w:r w:rsidR="00061BBF" w:rsidRPr="00187DDA">
        <w:rPr>
          <w:rFonts w:asciiTheme="minorHAnsi" w:hAnsiTheme="minorHAnsi"/>
          <w:highlight w:val="yellow"/>
        </w:rPr>
        <w:t>’</w:t>
      </w:r>
      <w:r w:rsidRPr="00187DDA">
        <w:rPr>
          <w:rFonts w:asciiTheme="minorHAnsi" w:hAnsiTheme="minorHAnsi"/>
          <w:highlight w:val="yellow"/>
        </w:rPr>
        <w:t xml:space="preserve">esecuzione delle seguenti prestazioni contrattuali viene concordato un luogo a parte: </w:t>
      </w:r>
      <w:r w:rsidRPr="00187DDA">
        <w:rPr>
          <w:rFonts w:asciiTheme="minorHAnsi" w:hAnsiTheme="minorHAnsi"/>
          <w:i/>
          <w:highlight w:val="yellow"/>
        </w:rPr>
        <w:t>Definire, se necessario, ulteriori luoghi di esecuzione per ciascun oggetto di fornitura / risultato del lavoro e differenziarli, ad es., in base al luogo dell</w:t>
      </w:r>
      <w:r w:rsidR="00061BBF" w:rsidRPr="00187DDA">
        <w:rPr>
          <w:rFonts w:asciiTheme="minorHAnsi" w:hAnsiTheme="minorHAnsi"/>
          <w:i/>
          <w:highlight w:val="yellow"/>
        </w:rPr>
        <w:t>’</w:t>
      </w:r>
      <w:r w:rsidRPr="00187DDA">
        <w:rPr>
          <w:rFonts w:asciiTheme="minorHAnsi" w:hAnsiTheme="minorHAnsi"/>
          <w:i/>
          <w:highlight w:val="yellow"/>
        </w:rPr>
        <w:t>installazione, delle riunioni congiunte, delle istruzioni / formazioni o al luogo della consegna dei risultati del lavoro per i diversi locali commerciali ecc.</w:t>
      </w:r>
      <w:r w:rsidRPr="00187DDA">
        <w:rPr>
          <w:rFonts w:asciiTheme="minorHAnsi" w:hAnsiTheme="minorHAnsi"/>
          <w:highlight w:val="yellow"/>
        </w:rPr>
        <w:t>]</w:t>
      </w:r>
    </w:p>
    <w:p w14:paraId="5864AC5C" w14:textId="77777777" w:rsidR="008C7ECE" w:rsidRPr="003D2080" w:rsidRDefault="005F0A2C" w:rsidP="005D66CA">
      <w:pPr>
        <w:pStyle w:val="SIK-berschrift1"/>
      </w:pPr>
      <w:bookmarkStart w:id="11" w:name="_Toc199484835"/>
      <w:r>
        <w:t>12.</w:t>
      </w:r>
      <w:r>
        <w:tab/>
        <w:t>Disposizioni relative al collaudo</w:t>
      </w:r>
      <w:bookmarkEnd w:id="11"/>
    </w:p>
    <w:p w14:paraId="293523AF" w14:textId="03A62D77" w:rsidR="008C7ECE" w:rsidRPr="003D2080" w:rsidRDefault="004125B0"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rPr>
        <w:t>In applicazione del numero 28.2 delle CG dell</w:t>
      </w:r>
      <w:r w:rsidR="00061BBF">
        <w:rPr>
          <w:rFonts w:asciiTheme="minorHAnsi" w:hAnsiTheme="minorHAnsi"/>
        </w:rPr>
        <w:t>’</w:t>
      </w:r>
      <w:r>
        <w:rPr>
          <w:rFonts w:asciiTheme="minorHAnsi" w:hAnsiTheme="minorHAnsi"/>
        </w:rPr>
        <w:t>ADS (edizione 2025), le parti contraenti concordano le seguenti disposizioni relative al collaudo:</w:t>
      </w:r>
    </w:p>
    <w:p w14:paraId="76A6B761" w14:textId="77777777" w:rsidR="007B0426" w:rsidRPr="003D2080" w:rsidRDefault="0019259C"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Opz 1 (elenco delle disposizioni nel documento contrattuale)</w:t>
      </w:r>
    </w:p>
    <w:p w14:paraId="74D5F707" w14:textId="77777777" w:rsidR="004125B0" w:rsidRPr="003D2080" w:rsidRDefault="004125B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Definire e inserire almeno i termini del collaudo, le tempistiche per il controllo comune, la procedura di collaudo, i criteri di collaudo come ad esempio le funzionalità, la disponibilità, le caratteristiche della prestazione, la qualifica dei difetti e gli obblighi della collaborazione del beneficiario.</w:t>
      </w:r>
    </w:p>
    <w:p w14:paraId="4F72ABDF" w14:textId="77777777" w:rsidR="004125B0" w:rsidRPr="003D2080" w:rsidRDefault="007B0426" w:rsidP="005D66CA">
      <w:pPr>
        <w:tabs>
          <w:tab w:val="clear" w:pos="426"/>
          <w:tab w:val="clear" w:pos="851"/>
          <w:tab w:val="clear" w:pos="1276"/>
          <w:tab w:val="clear" w:pos="5216"/>
          <w:tab w:val="clear" w:pos="7938"/>
          <w:tab w:val="clear" w:pos="9299"/>
        </w:tabs>
        <w:spacing w:before="120" w:after="120" w:line="320" w:lineRule="exact"/>
        <w:ind w:left="708" w:hanging="6"/>
        <w:jc w:val="both"/>
        <w:rPr>
          <w:rFonts w:asciiTheme="minorHAnsi" w:hAnsiTheme="minorHAnsi"/>
          <w:highlight w:val="yellow"/>
        </w:rPr>
      </w:pPr>
      <w:r>
        <w:rPr>
          <w:rFonts w:asciiTheme="minorHAnsi" w:hAnsiTheme="minorHAnsi"/>
          <w:i/>
          <w:highlight w:val="yellow"/>
        </w:rPr>
        <w:t>Opz 2</w:t>
      </w:r>
      <w:r>
        <w:rPr>
          <w:rFonts w:asciiTheme="minorHAnsi" w:hAnsiTheme="minorHAnsi"/>
          <w:highlight w:val="yellow"/>
        </w:rPr>
        <w:t xml:space="preserve"> (disposizioni in allegato)</w:t>
      </w:r>
    </w:p>
    <w:p w14:paraId="7D386C3D" w14:textId="77777777" w:rsidR="004125B0" w:rsidRPr="003D2080" w:rsidRDefault="00BC42AD" w:rsidP="005D66CA">
      <w:pPr>
        <w:tabs>
          <w:tab w:val="clear" w:pos="426"/>
          <w:tab w:val="clear" w:pos="851"/>
          <w:tab w:val="clear" w:pos="1276"/>
          <w:tab w:val="clear" w:pos="5216"/>
          <w:tab w:val="clear" w:pos="7938"/>
          <w:tab w:val="clear" w:pos="9299"/>
        </w:tabs>
        <w:spacing w:before="120" w:after="120" w:line="320" w:lineRule="exact"/>
        <w:ind w:left="708" w:hanging="6"/>
        <w:jc w:val="both"/>
        <w:rPr>
          <w:rFonts w:asciiTheme="minorHAnsi" w:hAnsiTheme="minorHAnsi"/>
        </w:rPr>
      </w:pPr>
      <w:r>
        <w:rPr>
          <w:rFonts w:asciiTheme="minorHAnsi" w:hAnsiTheme="minorHAnsi"/>
          <w:highlight w:val="yellow"/>
        </w:rPr>
        <w:t>Le disposizioni relative al collaudo sono stabilite nel pertinente allegato a parte.]</w:t>
      </w:r>
    </w:p>
    <w:p w14:paraId="789D6561" w14:textId="77777777" w:rsidR="00A91666" w:rsidRPr="003D2080" w:rsidRDefault="005F0A2C" w:rsidP="005D66CA">
      <w:pPr>
        <w:pStyle w:val="SIK-berschrift1"/>
      </w:pPr>
      <w:bookmarkStart w:id="12" w:name="_Toc199484836"/>
      <w:r>
        <w:t>13.</w:t>
      </w:r>
      <w:r>
        <w:tab/>
        <w:t>Obbligo di restituzione alla cessazione del rapporto contrattuale</w:t>
      </w:r>
      <w:bookmarkEnd w:id="12"/>
    </w:p>
    <w:p w14:paraId="494738F1" w14:textId="1CCB724F" w:rsidR="00A91666" w:rsidRPr="003D2080" w:rsidRDefault="00A91666" w:rsidP="00A91666">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In applicazione del numero 24.4 delle CG dell</w:t>
      </w:r>
      <w:r w:rsidR="00061BBF">
        <w:rPr>
          <w:rFonts w:asciiTheme="minorHAnsi" w:hAnsiTheme="minorHAnsi"/>
        </w:rPr>
        <w:t>’</w:t>
      </w:r>
      <w:r>
        <w:rPr>
          <w:rFonts w:asciiTheme="minorHAnsi" w:hAnsiTheme="minorHAnsi"/>
        </w:rPr>
        <w:t>ADS (edizione 2025), le parti contraenti concordano di restituire i seguenti oggetti una volta eseguite le prestazioni da ambedue le parti:</w:t>
      </w:r>
    </w:p>
    <w:p w14:paraId="4C605562" w14:textId="7596A60D" w:rsidR="00A91666" w:rsidRPr="003D2080" w:rsidRDefault="00A91666" w:rsidP="00A91666">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highlight w:val="yellow"/>
        </w:rPr>
        <w:t>[</w:t>
      </w:r>
      <w:r>
        <w:rPr>
          <w:rFonts w:asciiTheme="minorHAnsi" w:hAnsiTheme="minorHAnsi"/>
          <w:i/>
          <w:highlight w:val="yellow"/>
        </w:rPr>
        <w:t>Definire quali attrezzature, dati e documenti, messi a disposizione da una parte contraente in favore dell</w:t>
      </w:r>
      <w:r w:rsidR="00061BBF">
        <w:rPr>
          <w:rFonts w:asciiTheme="minorHAnsi" w:hAnsiTheme="minorHAnsi"/>
          <w:i/>
          <w:highlight w:val="yellow"/>
        </w:rPr>
        <w:t>’</w:t>
      </w:r>
      <w:r>
        <w:rPr>
          <w:rFonts w:asciiTheme="minorHAnsi" w:hAnsiTheme="minorHAnsi"/>
          <w:i/>
          <w:highlight w:val="yellow"/>
        </w:rPr>
        <w:t>altra, devono essere restituiti alla parte contraente o distrutti entro quali termini.</w:t>
      </w:r>
      <w:r>
        <w:rPr>
          <w:rFonts w:asciiTheme="minorHAnsi" w:hAnsiTheme="minorHAnsi"/>
          <w:highlight w:val="yellow"/>
        </w:rPr>
        <w:t>]</w:t>
      </w:r>
    </w:p>
    <w:p w14:paraId="26B876A8" w14:textId="1A603EB0" w:rsidR="008C7ECE" w:rsidRPr="003D2080" w:rsidRDefault="00A91666" w:rsidP="005D66CA">
      <w:pPr>
        <w:pStyle w:val="SIK-berschrift1"/>
      </w:pPr>
      <w:bookmarkStart w:id="13" w:name="_Toc199484837"/>
      <w:r>
        <w:t>14</w:t>
      </w:r>
      <w:r w:rsidR="00187DDA">
        <w:t>.</w:t>
      </w:r>
      <w:r>
        <w:tab/>
        <w:t>Accordi particolari</w:t>
      </w:r>
      <w:bookmarkEnd w:id="13"/>
    </w:p>
    <w:p w14:paraId="0DACCDA5" w14:textId="09D9FE75" w:rsidR="00DA3C03" w:rsidRPr="003D2080" w:rsidRDefault="00DA3C03" w:rsidP="005D66CA">
      <w:pPr>
        <w:tabs>
          <w:tab w:val="clear" w:pos="426"/>
          <w:tab w:val="clear" w:pos="851"/>
          <w:tab w:val="clear" w:pos="1276"/>
          <w:tab w:val="clear" w:pos="5216"/>
          <w:tab w:val="clear" w:pos="7938"/>
          <w:tab w:val="clear" w:pos="9299"/>
        </w:tabs>
        <w:spacing w:before="120" w:after="120" w:line="320" w:lineRule="atLeast"/>
        <w:ind w:left="420"/>
        <w:jc w:val="both"/>
        <w:rPr>
          <w:rFonts w:asciiTheme="minorHAnsi" w:hAnsiTheme="minorHAnsi"/>
        </w:rPr>
      </w:pPr>
      <w:r>
        <w:rPr>
          <w:rFonts w:asciiTheme="minorHAnsi" w:hAnsiTheme="minorHAnsi"/>
        </w:rPr>
        <w:t>In deroga alle CG dell</w:t>
      </w:r>
      <w:r w:rsidR="00061BBF">
        <w:rPr>
          <w:rFonts w:asciiTheme="minorHAnsi" w:hAnsiTheme="minorHAnsi"/>
        </w:rPr>
        <w:t>’</w:t>
      </w:r>
      <w:r>
        <w:rPr>
          <w:rFonts w:asciiTheme="minorHAnsi" w:hAnsiTheme="minorHAnsi"/>
        </w:rPr>
        <w:t>ADS (edizione 2025) o a complemento di quanto ivi previsto, si applica anche quanto segue:</w:t>
      </w:r>
    </w:p>
    <w:p w14:paraId="3959F8C6" w14:textId="77777777" w:rsidR="00E72120" w:rsidRPr="003D2080" w:rsidRDefault="00117E97" w:rsidP="005D66CA">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Opz 1 (nessuna attività)</w:t>
      </w:r>
    </w:p>
    <w:p w14:paraId="4BA9A8DC" w14:textId="77777777" w:rsidR="00E72120" w:rsidRPr="003D2080" w:rsidRDefault="009013F0" w:rsidP="005D66CA">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rPr>
      </w:pPr>
      <w:r>
        <w:rPr>
          <w:rFonts w:asciiTheme="minorHAnsi" w:hAnsiTheme="minorHAnsi"/>
          <w:highlight w:val="yellow"/>
        </w:rPr>
        <w:t xml:space="preserve">Non sono necessarie ulteriori deroghe o integrazioni. </w:t>
      </w:r>
    </w:p>
    <w:p w14:paraId="46BFCD19" w14:textId="77777777" w:rsidR="00E72120" w:rsidRPr="003D2080" w:rsidRDefault="00E72120" w:rsidP="005D66CA">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i/>
          <w:highlight w:val="yellow"/>
        </w:rPr>
      </w:pPr>
      <w:r>
        <w:rPr>
          <w:rFonts w:asciiTheme="minorHAnsi" w:hAnsiTheme="minorHAnsi"/>
          <w:i/>
          <w:highlight w:val="yellow"/>
        </w:rPr>
        <w:t>Opz 2 (descrizione)</w:t>
      </w:r>
    </w:p>
    <w:p w14:paraId="472C155E" w14:textId="200BB274" w:rsidR="00A91666" w:rsidRPr="003D2080" w:rsidRDefault="00B02596" w:rsidP="005D66CA">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i/>
          <w:highlight w:val="yellow"/>
        </w:rPr>
      </w:pPr>
      <w:r>
        <w:rPr>
          <w:rFonts w:asciiTheme="minorHAnsi" w:hAnsiTheme="minorHAnsi"/>
          <w:i/>
          <w:highlight w:val="yellow"/>
        </w:rPr>
        <w:lastRenderedPageBreak/>
        <w:t>Elencare tutte le disposizioni che derogano o integrano le CG dell</w:t>
      </w:r>
      <w:r w:rsidR="00061BBF">
        <w:rPr>
          <w:rFonts w:asciiTheme="minorHAnsi" w:hAnsiTheme="minorHAnsi"/>
          <w:i/>
          <w:highlight w:val="yellow"/>
        </w:rPr>
        <w:t>’</w:t>
      </w:r>
      <w:r>
        <w:rPr>
          <w:rFonts w:asciiTheme="minorHAnsi" w:hAnsiTheme="minorHAnsi"/>
          <w:i/>
          <w:highlight w:val="yellow"/>
        </w:rPr>
        <w:t>ADS (edizione 2025). Tali clausole richiedono un esame particolare e vanno adeguate in base alle restanti clausole contrattuali. Le clausole pertinenti alle esigenze dei singoli casi possono anche essere copiate dalla lista di controllo II, se necessario adattate e inserite direttamente qui.</w:t>
      </w:r>
    </w:p>
    <w:p w14:paraId="013C9676" w14:textId="0877E32A" w:rsidR="00A91666" w:rsidRPr="003D2080" w:rsidRDefault="00A91666" w:rsidP="005D66CA">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rPr>
      </w:pPr>
      <w:r>
        <w:rPr>
          <w:rFonts w:asciiTheme="minorHAnsi" w:hAnsiTheme="minorHAnsi"/>
          <w:i/>
          <w:highlight w:val="yellow"/>
        </w:rPr>
        <w:t>Se non già menzionato ai numeri 1–13 del presente modello di contratto, le seguenti clausole delle CG dell</w:t>
      </w:r>
      <w:r w:rsidR="00061BBF">
        <w:rPr>
          <w:rFonts w:asciiTheme="minorHAnsi" w:hAnsiTheme="minorHAnsi"/>
          <w:i/>
          <w:highlight w:val="yellow"/>
        </w:rPr>
        <w:t>’</w:t>
      </w:r>
      <w:r>
        <w:rPr>
          <w:rFonts w:asciiTheme="minorHAnsi" w:hAnsiTheme="minorHAnsi"/>
          <w:i/>
          <w:highlight w:val="yellow"/>
        </w:rPr>
        <w:t>ADS, eventualmente rilevanti per i contratti per le prestazioni di servizi, richiedono un accordo contrattuale qualora si intenda derogare a esse:</w:t>
      </w:r>
    </w:p>
    <w:p w14:paraId="0C64E225" w14:textId="77777777" w:rsidR="00337F2E" w:rsidRPr="003D2080" w:rsidRDefault="00337F2E" w:rsidP="00A91666">
      <w:pPr>
        <w:pStyle w:val="Paragrafoelenco"/>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numero 10.1: lingua della documentazione;</w:t>
      </w:r>
    </w:p>
    <w:p w14:paraId="15445E8A" w14:textId="4A4D2A05" w:rsidR="00ED2549" w:rsidRPr="003D2080" w:rsidRDefault="00ED2549" w:rsidP="00A91666">
      <w:pPr>
        <w:pStyle w:val="Paragrafoelenco"/>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numero 16.2: deroga alla cancellazione di dati trattati dall</w:t>
      </w:r>
      <w:r w:rsidR="00061BBF">
        <w:rPr>
          <w:rFonts w:asciiTheme="minorHAnsi" w:hAnsiTheme="minorHAnsi"/>
          <w:i/>
          <w:highlight w:val="yellow"/>
        </w:rPr>
        <w:t>’</w:t>
      </w:r>
      <w:r>
        <w:rPr>
          <w:rFonts w:asciiTheme="minorHAnsi" w:hAnsiTheme="minorHAnsi"/>
          <w:i/>
          <w:highlight w:val="yellow"/>
        </w:rPr>
        <w:t>offerente per il beneficiario alla cessazione del rapporto contrattuale;</w:t>
      </w:r>
    </w:p>
    <w:p w14:paraId="7AEBA2D7" w14:textId="77777777" w:rsidR="00ED2549" w:rsidRPr="003D2080" w:rsidRDefault="00ED2549" w:rsidP="00A91666">
      <w:pPr>
        <w:pStyle w:val="Paragrafoelenco"/>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numeri 20.6 e 31: regolamentazioni divergenti relative alla garanzia;</w:t>
      </w:r>
    </w:p>
    <w:p w14:paraId="3CD31E56" w14:textId="3CA75AE5" w:rsidR="00ED2549" w:rsidRPr="003D2080" w:rsidRDefault="00ED2549" w:rsidP="00A91666">
      <w:pPr>
        <w:pStyle w:val="Paragrafoelenco"/>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numero 7.1: trattamento dei dati personali, da parte dell</w:t>
      </w:r>
      <w:r w:rsidR="00061BBF">
        <w:rPr>
          <w:rFonts w:asciiTheme="minorHAnsi" w:hAnsiTheme="minorHAnsi"/>
          <w:i/>
          <w:highlight w:val="yellow"/>
        </w:rPr>
        <w:t>’</w:t>
      </w:r>
      <w:r>
        <w:rPr>
          <w:rFonts w:asciiTheme="minorHAnsi" w:hAnsiTheme="minorHAnsi"/>
          <w:i/>
          <w:highlight w:val="yellow"/>
        </w:rPr>
        <w:t>offerente su mandato del beneficiario, effettuato in un luogo all</w:t>
      </w:r>
      <w:r w:rsidR="00061BBF">
        <w:rPr>
          <w:rFonts w:asciiTheme="minorHAnsi" w:hAnsiTheme="minorHAnsi"/>
          <w:i/>
          <w:highlight w:val="yellow"/>
        </w:rPr>
        <w:t>’</w:t>
      </w:r>
      <w:r>
        <w:rPr>
          <w:rFonts w:asciiTheme="minorHAnsi" w:hAnsiTheme="minorHAnsi"/>
          <w:i/>
          <w:highlight w:val="yellow"/>
        </w:rPr>
        <w:t>estero;</w:t>
      </w:r>
    </w:p>
    <w:p w14:paraId="0A3F8DA8" w14:textId="77777777" w:rsidR="00ED2549" w:rsidRPr="003D2080" w:rsidRDefault="00ED2549" w:rsidP="00A91666">
      <w:pPr>
        <w:pStyle w:val="Paragrafoelenco"/>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numero 26: applicabilità di un diritto diverso da quello svizzero e/o regolamentazione divergente relativa al foro competente;</w:t>
      </w:r>
    </w:p>
    <w:p w14:paraId="432A134A" w14:textId="4EF4475F" w:rsidR="00986407" w:rsidRPr="003D2080" w:rsidRDefault="00ED2549" w:rsidP="00063A16">
      <w:pPr>
        <w:pStyle w:val="Paragrafoelenco"/>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numero 27.2.2: altra disposizione concernente l</w:t>
      </w:r>
      <w:r w:rsidR="00061BBF">
        <w:rPr>
          <w:rFonts w:asciiTheme="minorHAnsi" w:hAnsiTheme="minorHAnsi"/>
          <w:i/>
          <w:highlight w:val="yellow"/>
        </w:rPr>
        <w:t>’</w:t>
      </w:r>
      <w:r>
        <w:rPr>
          <w:rFonts w:asciiTheme="minorHAnsi" w:hAnsiTheme="minorHAnsi"/>
          <w:i/>
          <w:highlight w:val="yellow"/>
        </w:rPr>
        <w:t>utilizzazione dei diritti preesistenti;</w:t>
      </w:r>
    </w:p>
    <w:p w14:paraId="4032CCA2" w14:textId="3DD96650" w:rsidR="008C7ECE" w:rsidRPr="003D2080" w:rsidRDefault="00986407" w:rsidP="00063A16">
      <w:pPr>
        <w:pStyle w:val="Paragrafoelenco"/>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numero 33.5: disponibilità.]</w:t>
      </w:r>
    </w:p>
    <w:p w14:paraId="77E13904" w14:textId="77777777" w:rsidR="008C7ECE" w:rsidRPr="003D2080" w:rsidRDefault="005F0A2C" w:rsidP="005D66CA">
      <w:pPr>
        <w:pStyle w:val="SIK-berschrift1"/>
      </w:pPr>
      <w:bookmarkStart w:id="14" w:name="_Toc199484838"/>
      <w:r>
        <w:t xml:space="preserve">15. </w:t>
      </w:r>
      <w:r>
        <w:tab/>
        <w:t>Disposizioni finali</w:t>
      </w:r>
      <w:bookmarkEnd w:id="14"/>
    </w:p>
    <w:p w14:paraId="16554A50" w14:textId="77777777" w:rsidR="001775E8" w:rsidRPr="003D2080" w:rsidRDefault="001775E8" w:rsidP="005D66C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rPr>
      </w:pPr>
      <w:r>
        <w:rPr>
          <w:rFonts w:asciiTheme="minorHAnsi" w:hAnsiTheme="minorHAnsi"/>
          <w:u w:val="single"/>
        </w:rPr>
        <w:t>Forma scritta</w:t>
      </w:r>
    </w:p>
    <w:p w14:paraId="61109C47" w14:textId="77777777" w:rsidR="001775E8" w:rsidRPr="003D2080" w:rsidRDefault="001775E8" w:rsidP="005D66C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rPr>
        <w:t>Tutte le modifiche e le integrazioni al presente contratto, ai suoi allegati e alle sue parti integranti richiedono la forma scritta per essere valide, con un esplicito riferimento al presente contratto e firma giuridicamente valida da parte di entrambe le parti contraenti.</w:t>
      </w:r>
    </w:p>
    <w:p w14:paraId="554838FE" w14:textId="5836DF6E" w:rsidR="001775E8" w:rsidRPr="003D2080" w:rsidRDefault="001775E8" w:rsidP="005D66C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rPr>
      </w:pPr>
      <w:r>
        <w:rPr>
          <w:rFonts w:asciiTheme="minorHAnsi" w:hAnsiTheme="minorHAnsi"/>
          <w:u w:val="single"/>
        </w:rPr>
        <w:t>Principio della trasparenza</w:t>
      </w:r>
    </w:p>
    <w:p w14:paraId="4EBF4303" w14:textId="5E7801C6" w:rsidR="00493DD5" w:rsidRPr="003D2080" w:rsidRDefault="00493DD5" w:rsidP="005D66CA">
      <w:pPr>
        <w:tabs>
          <w:tab w:val="left" w:pos="708"/>
        </w:tabs>
        <w:spacing w:before="120" w:after="120" w:line="320" w:lineRule="exact"/>
        <w:ind w:left="420" w:firstLine="6"/>
        <w:jc w:val="both"/>
        <w:rPr>
          <w:rFonts w:asciiTheme="minorHAnsi" w:hAnsiTheme="minorHAnsi"/>
        </w:rPr>
      </w:pPr>
      <w:r>
        <w:rPr>
          <w:rFonts w:asciiTheme="minorHAnsi" w:hAnsiTheme="minorHAnsi"/>
        </w:rPr>
        <w:t>In riferimento ai numeri 15 e 16 delle CG dell</w:t>
      </w:r>
      <w:r w:rsidR="00061BBF">
        <w:rPr>
          <w:rFonts w:asciiTheme="minorHAnsi" w:hAnsiTheme="minorHAnsi"/>
        </w:rPr>
        <w:t>’</w:t>
      </w:r>
      <w:r>
        <w:rPr>
          <w:rFonts w:asciiTheme="minorHAnsi" w:hAnsiTheme="minorHAnsi"/>
        </w:rPr>
        <w:t>ADS (edizione 2025), le parti contraenti sono consapevoli che in molte località svizzere le amministrazioni pubbliche sono soggette per legge al principio della trasparenza, motivo per cui gli obblighi in materia di riservatezza esistenti possono essere limitati.</w:t>
      </w:r>
    </w:p>
    <w:p w14:paraId="1A7AA2A8" w14:textId="77777777" w:rsidR="001775E8" w:rsidRPr="003D2080" w:rsidRDefault="001775E8" w:rsidP="005D66C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rPr>
      </w:pPr>
      <w:r>
        <w:rPr>
          <w:rFonts w:asciiTheme="minorHAnsi" w:hAnsiTheme="minorHAnsi"/>
          <w:u w:val="single"/>
        </w:rPr>
        <w:t>Nullità parziale</w:t>
      </w:r>
    </w:p>
    <w:p w14:paraId="6DBED554" w14:textId="77777777" w:rsidR="001775E8" w:rsidRPr="003D2080" w:rsidRDefault="001775E8" w:rsidP="005D66C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rPr>
        <w:t>Se le disposizioni del presente contratto, di uno dei suoi allegati o delle sue parti integranti dovessero risultare nulle o giuridicamente inefficaci, continuano ad applicarsi le restanti disposizioni. In questo caso, le disposizioni nulle o giuridicamente inefficaci saranno sostituite da disposizioni giuridicamente efficaci, i cui effetti economici si avvicinano il più possibile a quelli delle disposizioni giuridicamente inefficaci, nella misura consentita dal diritto.</w:t>
      </w:r>
    </w:p>
    <w:p w14:paraId="4D0AF099" w14:textId="77777777" w:rsidR="001775E8" w:rsidRPr="003D2080" w:rsidRDefault="001775E8" w:rsidP="005D66C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rPr>
      </w:pPr>
      <w:r>
        <w:rPr>
          <w:rFonts w:asciiTheme="minorHAnsi" w:hAnsiTheme="minorHAnsi"/>
          <w:u w:val="single"/>
        </w:rPr>
        <w:t>Foro competente</w:t>
      </w:r>
    </w:p>
    <w:p w14:paraId="37BD0BCD" w14:textId="77777777" w:rsidR="00757217" w:rsidRPr="003D2080" w:rsidRDefault="001775E8" w:rsidP="0075721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rPr>
        <w:t>In caso di divergenze entrambe le parti contraenti si impegnano a cercare in buona fede un accordo amichevole. Tuttavia, si può rinunciare a una tale risoluzione delle controversie fra le parti se (i) una parte contraente dovesse perdere la possibilità di ottenere una protezione giuridica provvisoria o di far valere un diritto; (ii) una parte contraente rischia di subire altri svantaggi significativi a seguito dello svolgimento di trattative; o (iii) se non è possibile raggiungere un accordo o se tale accordo può essere già escluso a priori per ragioni oggettive.</w:t>
      </w:r>
    </w:p>
    <w:p w14:paraId="6A7A98BA" w14:textId="46826C2D" w:rsidR="00757217" w:rsidRPr="003D2080" w:rsidRDefault="00757217" w:rsidP="0075721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rPr>
        <w:lastRenderedPageBreak/>
        <w:t>Secondo il numero 26 delle CG dell</w:t>
      </w:r>
      <w:r w:rsidR="00061BBF">
        <w:rPr>
          <w:rFonts w:asciiTheme="minorHAnsi" w:hAnsiTheme="minorHAnsi"/>
        </w:rPr>
        <w:t>’</w:t>
      </w:r>
      <w:r>
        <w:rPr>
          <w:rFonts w:asciiTheme="minorHAnsi" w:hAnsiTheme="minorHAnsi"/>
        </w:rPr>
        <w:t>ADS (edizione 2025), il presente contratto è disciplinato dal diritto svizzero. Le disposizioni della Convenzione di Vienna (Convenzione delle Nazioni Unite sui contratti di vendita internazionale di merci, siglata a Vienna l</w:t>
      </w:r>
      <w:r w:rsidR="00061BBF">
        <w:rPr>
          <w:rFonts w:asciiTheme="minorHAnsi" w:hAnsiTheme="minorHAnsi"/>
        </w:rPr>
        <w:t>’</w:t>
      </w:r>
      <w:r>
        <w:rPr>
          <w:rFonts w:asciiTheme="minorHAnsi" w:hAnsiTheme="minorHAnsi"/>
        </w:rPr>
        <w:t>11 aprile 1980) sono escluse. Il foro esclusivo è quello della sede del beneficiario.</w:t>
      </w:r>
    </w:p>
    <w:p w14:paraId="7C420EED" w14:textId="77777777" w:rsidR="008C7ECE" w:rsidRPr="003D2080" w:rsidRDefault="008C7ECE" w:rsidP="000505E7">
      <w:pPr>
        <w:pBdr>
          <w:bottom w:val="single" w:sz="4" w:space="1" w:color="auto"/>
        </w:pBdr>
        <w:tabs>
          <w:tab w:val="clear" w:pos="426"/>
          <w:tab w:val="clear" w:pos="851"/>
          <w:tab w:val="clear" w:pos="1276"/>
          <w:tab w:val="clear" w:pos="5216"/>
          <w:tab w:val="clear" w:pos="7938"/>
          <w:tab w:val="clear" w:pos="9299"/>
        </w:tabs>
        <w:spacing w:after="120" w:line="300" w:lineRule="atLeast"/>
        <w:ind w:left="420" w:hanging="420"/>
        <w:jc w:val="both"/>
        <w:rPr>
          <w:rFonts w:asciiTheme="minorHAnsi" w:hAnsiTheme="minorHAnsi"/>
        </w:rPr>
      </w:pPr>
    </w:p>
    <w:p w14:paraId="0D43A7DE" w14:textId="77777777" w:rsidR="008C7ECE" w:rsidRPr="003D2080" w:rsidRDefault="008C7ECE" w:rsidP="005D66CA">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r>
        <w:rPr>
          <w:rFonts w:asciiTheme="minorHAnsi" w:hAnsiTheme="minorHAnsi"/>
        </w:rPr>
        <w:t>Il presente documento contrattuale e i relativi allegati sono redatti in due esemplari.</w:t>
      </w:r>
    </w:p>
    <w:p w14:paraId="778B963C" w14:textId="77777777" w:rsidR="008C7ECE" w:rsidRPr="003D2080" w:rsidRDefault="008C7ECE" w:rsidP="005D66CA">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410F6A8B" w14:textId="77777777" w:rsidR="008C7ECE" w:rsidRPr="003D2080" w:rsidRDefault="008C7ECE" w:rsidP="005D66CA">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07771BF5" w14:textId="77777777" w:rsidR="008C7ECE" w:rsidRPr="003D2080" w:rsidRDefault="008C7ECE" w:rsidP="005D66CA">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b/>
        </w:rPr>
      </w:pPr>
      <w:r>
        <w:rPr>
          <w:rFonts w:asciiTheme="minorHAnsi" w:hAnsiTheme="minorHAnsi"/>
          <w:b/>
        </w:rPr>
        <w:t>Firme</w:t>
      </w:r>
    </w:p>
    <w:p w14:paraId="7F784816" w14:textId="77777777" w:rsidR="008C7ECE" w:rsidRPr="003D2080" w:rsidRDefault="008C7ECE" w:rsidP="005D66CA">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44727C23" w14:textId="77777777" w:rsidR="008C7ECE" w:rsidRPr="003D2080" w:rsidRDefault="008C7ECE" w:rsidP="005D66CA">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Pr>
          <w:rFonts w:asciiTheme="minorHAnsi" w:hAnsiTheme="minorHAnsi"/>
        </w:rPr>
        <w:t>Luogo e data:</w:t>
      </w:r>
      <w:r>
        <w:rPr>
          <w:rFonts w:asciiTheme="minorHAnsi" w:hAnsiTheme="minorHAnsi"/>
        </w:rPr>
        <w:tab/>
        <w:t>Luogo e data:</w:t>
      </w:r>
    </w:p>
    <w:p w14:paraId="77112633" w14:textId="77777777" w:rsidR="008C7ECE" w:rsidRPr="003D2080" w:rsidRDefault="008C7ECE" w:rsidP="005D66CA">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p>
    <w:p w14:paraId="67F36A69" w14:textId="77777777" w:rsidR="008C7ECE" w:rsidRPr="003D2080" w:rsidRDefault="008C7ECE" w:rsidP="005D66CA">
      <w:pPr>
        <w:pStyle w:val="Rientronormale"/>
        <w:tabs>
          <w:tab w:val="clear" w:pos="426"/>
          <w:tab w:val="clear" w:pos="851"/>
          <w:tab w:val="clear" w:pos="1276"/>
          <w:tab w:val="clear" w:pos="5216"/>
          <w:tab w:val="clear" w:pos="7938"/>
          <w:tab w:val="clear" w:pos="9299"/>
          <w:tab w:val="left" w:pos="5103"/>
        </w:tabs>
        <w:spacing w:before="120" w:after="120" w:line="320" w:lineRule="exact"/>
        <w:jc w:val="both"/>
        <w:rPr>
          <w:rFonts w:asciiTheme="minorHAnsi" w:hAnsiTheme="minorHAnsi"/>
        </w:rPr>
      </w:pPr>
    </w:p>
    <w:p w14:paraId="00462FF7" w14:textId="77777777" w:rsidR="00C42171" w:rsidRPr="003D2080" w:rsidRDefault="002E3E5F" w:rsidP="005D66CA">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Pr>
          <w:rFonts w:asciiTheme="minorHAnsi" w:hAnsiTheme="minorHAnsi"/>
        </w:rPr>
        <w:t>Beneficiario:</w:t>
      </w:r>
      <w:r>
        <w:rPr>
          <w:rFonts w:asciiTheme="minorHAnsi" w:hAnsiTheme="minorHAnsi"/>
        </w:rPr>
        <w:tab/>
        <w:t>Offerente:</w:t>
      </w:r>
    </w:p>
    <w:sectPr w:rsidR="00C42171" w:rsidRPr="003D2080">
      <w:headerReference w:type="default" r:id="rId11"/>
      <w:footerReference w:type="default" r:id="rId12"/>
      <w:footerReference w:type="first" r:id="rId13"/>
      <w:pgSz w:w="11913" w:h="16834"/>
      <w:pgMar w:top="624" w:right="1247" w:bottom="624" w:left="1361" w:header="720" w:footer="720" w:gutter="0"/>
      <w:paperSrc w:first="15018" w:other="1501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0785D" w14:textId="77777777" w:rsidR="008638DF" w:rsidRDefault="008638DF" w:rsidP="00D224C7">
      <w:r>
        <w:separator/>
      </w:r>
    </w:p>
  </w:endnote>
  <w:endnote w:type="continuationSeparator" w:id="0">
    <w:p w14:paraId="3656BB08" w14:textId="77777777" w:rsidR="008638DF" w:rsidRDefault="008638DF" w:rsidP="00D2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BB18" w14:textId="77777777" w:rsidR="00DE3EB0" w:rsidRPr="00BB3877" w:rsidRDefault="002D76DD" w:rsidP="008F6569">
    <w:pPr>
      <w:pStyle w:val="Pidipagina"/>
      <w:pBdr>
        <w:top w:val="single" w:sz="4" w:space="0" w:color="auto"/>
      </w:pBdr>
      <w:tabs>
        <w:tab w:val="right" w:pos="9356"/>
      </w:tabs>
      <w:ind w:right="-2"/>
      <w:rPr>
        <w:sz w:val="20"/>
      </w:rPr>
    </w:pPr>
    <w:r>
      <w:rPr>
        <w:rFonts w:ascii="Calibri" w:hAnsi="Calibri" w:cs="Calibri"/>
        <w:sz w:val="20"/>
      </w:rPr>
      <w:t>CAP-1-rev_2025.02.24</w:t>
    </w:r>
    <w:r>
      <w:rPr>
        <w:rFonts w:ascii="Calibri" w:hAnsi="Calibri" w:cs="Calibri"/>
        <w:sz w:val="20"/>
      </w:rPr>
      <w:tab/>
    </w:r>
    <w:r>
      <w:rPr>
        <w:rFonts w:ascii="Calibri" w:hAnsi="Calibri" w:cs="Calibri"/>
        <w:sz w:val="20"/>
      </w:rPr>
      <w:tab/>
      <w:t>Pagina </w:t>
    </w:r>
    <w:r w:rsidR="008F6569" w:rsidRPr="00BB3877">
      <w:rPr>
        <w:rFonts w:ascii="Calibri" w:hAnsi="Calibri" w:cs="Calibri"/>
        <w:iCs/>
        <w:sz w:val="20"/>
      </w:rPr>
      <w:fldChar w:fldCharType="begin"/>
    </w:r>
    <w:r w:rsidR="008F6569" w:rsidRPr="00BB3877">
      <w:rPr>
        <w:rFonts w:ascii="Calibri" w:hAnsi="Calibri" w:cs="Calibri"/>
        <w:iCs/>
        <w:sz w:val="20"/>
        <w:lang w:val="de-CH"/>
      </w:rPr>
      <w:instrText xml:space="preserve"> PAGE </w:instrText>
    </w:r>
    <w:r w:rsidR="008F6569" w:rsidRPr="00BB3877">
      <w:rPr>
        <w:rFonts w:ascii="Calibri" w:hAnsi="Calibri" w:cs="Calibri"/>
        <w:iCs/>
        <w:sz w:val="20"/>
      </w:rPr>
      <w:fldChar w:fldCharType="separate"/>
    </w:r>
    <w:r w:rsidR="008120DC">
      <w:rPr>
        <w:rFonts w:ascii="Calibri" w:hAnsi="Calibri" w:cs="Calibri"/>
        <w:iCs/>
        <w:sz w:val="20"/>
        <w:lang w:val="de-CH"/>
      </w:rPr>
      <w:t>8</w:t>
    </w:r>
    <w:r w:rsidR="008F6569" w:rsidRPr="00BB3877">
      <w:rPr>
        <w:rFonts w:ascii="Calibri" w:hAnsi="Calibri" w:cs="Calibri"/>
        <w:iCs/>
        <w:sz w:val="20"/>
      </w:rPr>
      <w:fldChar w:fldCharType="end"/>
    </w:r>
    <w:r>
      <w:rPr>
        <w:rFonts w:ascii="Calibri" w:hAnsi="Calibri" w:cs="Calibri"/>
        <w:sz w:val="20"/>
      </w:rPr>
      <w:t xml:space="preserve"> di </w:t>
    </w:r>
    <w:r w:rsidR="008F6569" w:rsidRPr="00BB3877">
      <w:rPr>
        <w:rFonts w:ascii="Calibri" w:hAnsi="Calibri" w:cs="Calibri"/>
        <w:iCs/>
        <w:sz w:val="20"/>
      </w:rPr>
      <w:fldChar w:fldCharType="begin"/>
    </w:r>
    <w:r w:rsidR="008F6569" w:rsidRPr="00BB3877">
      <w:rPr>
        <w:rFonts w:ascii="Calibri" w:hAnsi="Calibri" w:cs="Calibri"/>
        <w:iCs/>
        <w:sz w:val="20"/>
        <w:lang w:val="de-CH"/>
      </w:rPr>
      <w:instrText xml:space="preserve"> NUMPAGES </w:instrText>
    </w:r>
    <w:r w:rsidR="008F6569" w:rsidRPr="00BB3877">
      <w:rPr>
        <w:rFonts w:ascii="Calibri" w:hAnsi="Calibri" w:cs="Calibri"/>
        <w:iCs/>
        <w:sz w:val="20"/>
      </w:rPr>
      <w:fldChar w:fldCharType="separate"/>
    </w:r>
    <w:r w:rsidR="008120DC">
      <w:rPr>
        <w:rFonts w:ascii="Calibri" w:hAnsi="Calibri" w:cs="Calibri"/>
        <w:iCs/>
        <w:sz w:val="20"/>
        <w:lang w:val="de-CH"/>
      </w:rPr>
      <w:t>8</w:t>
    </w:r>
    <w:r w:rsidR="008F6569" w:rsidRPr="00BB3877">
      <w:rPr>
        <w:rFonts w:ascii="Calibri" w:hAnsi="Calibri" w:cs="Calibri"/>
        <w:i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2988D" w14:textId="77777777" w:rsidR="003C3703" w:rsidRPr="006E7335" w:rsidRDefault="002D76DD" w:rsidP="00A453EA">
    <w:pPr>
      <w:pStyle w:val="Pidipagina"/>
      <w:pBdr>
        <w:top w:val="single" w:sz="4" w:space="0" w:color="auto"/>
      </w:pBdr>
      <w:tabs>
        <w:tab w:val="right" w:pos="9356"/>
      </w:tabs>
      <w:ind w:right="-2"/>
    </w:pPr>
    <w:r>
      <w:rPr>
        <w:rFonts w:ascii="Calibri" w:hAnsi="Calibri" w:cs="Calibri"/>
        <w:sz w:val="20"/>
      </w:rPr>
      <w:t>CAP-1-rev_2025.02.24</w:t>
    </w:r>
    <w:r>
      <w:rPr>
        <w:rFonts w:ascii="Calibri" w:hAnsi="Calibri" w:cs="Calibri"/>
        <w:sz w:val="20"/>
      </w:rPr>
      <w:tab/>
    </w:r>
    <w:r>
      <w:rPr>
        <w:rFonts w:ascii="Calibri" w:hAnsi="Calibri" w:cs="Calibri"/>
        <w:sz w:val="20"/>
      </w:rPr>
      <w:tab/>
      <w:t>Pagina </w:t>
    </w:r>
    <w:r w:rsidR="003C3703" w:rsidRPr="002006EC">
      <w:rPr>
        <w:rFonts w:ascii="Calibri" w:hAnsi="Calibri" w:cs="Calibri"/>
        <w:iCs/>
        <w:sz w:val="20"/>
      </w:rPr>
      <w:fldChar w:fldCharType="begin"/>
    </w:r>
    <w:r w:rsidR="003C3703" w:rsidRPr="006E7335">
      <w:rPr>
        <w:rFonts w:ascii="Calibri" w:hAnsi="Calibri" w:cs="Calibri"/>
        <w:iCs/>
        <w:sz w:val="20"/>
        <w:lang w:val="de-CH"/>
      </w:rPr>
      <w:instrText xml:space="preserve"> PAGE </w:instrText>
    </w:r>
    <w:r w:rsidR="003C3703" w:rsidRPr="002006EC">
      <w:rPr>
        <w:rFonts w:ascii="Calibri" w:hAnsi="Calibri" w:cs="Calibri"/>
        <w:iCs/>
        <w:sz w:val="20"/>
      </w:rPr>
      <w:fldChar w:fldCharType="separate"/>
    </w:r>
    <w:r w:rsidR="008120DC">
      <w:rPr>
        <w:rFonts w:ascii="Calibri" w:hAnsi="Calibri" w:cs="Calibri"/>
        <w:iCs/>
        <w:sz w:val="20"/>
        <w:lang w:val="de-CH"/>
      </w:rPr>
      <w:t>1</w:t>
    </w:r>
    <w:r w:rsidR="003C3703" w:rsidRPr="002006EC">
      <w:rPr>
        <w:rFonts w:ascii="Calibri" w:hAnsi="Calibri" w:cs="Calibri"/>
        <w:iCs/>
        <w:sz w:val="20"/>
      </w:rPr>
      <w:fldChar w:fldCharType="end"/>
    </w:r>
    <w:r>
      <w:rPr>
        <w:rFonts w:ascii="Calibri" w:hAnsi="Calibri" w:cs="Calibri"/>
        <w:sz w:val="20"/>
      </w:rPr>
      <w:t xml:space="preserve"> di </w:t>
    </w:r>
    <w:r w:rsidR="003C3703" w:rsidRPr="002006EC">
      <w:rPr>
        <w:rFonts w:ascii="Calibri" w:hAnsi="Calibri" w:cs="Calibri"/>
        <w:iCs/>
        <w:sz w:val="20"/>
      </w:rPr>
      <w:fldChar w:fldCharType="begin"/>
    </w:r>
    <w:r w:rsidR="003C3703" w:rsidRPr="006E7335">
      <w:rPr>
        <w:rFonts w:ascii="Calibri" w:hAnsi="Calibri" w:cs="Calibri"/>
        <w:iCs/>
        <w:sz w:val="20"/>
        <w:lang w:val="de-CH"/>
      </w:rPr>
      <w:instrText xml:space="preserve"> NUMPAGES </w:instrText>
    </w:r>
    <w:r w:rsidR="003C3703" w:rsidRPr="002006EC">
      <w:rPr>
        <w:rFonts w:ascii="Calibri" w:hAnsi="Calibri" w:cs="Calibri"/>
        <w:iCs/>
        <w:sz w:val="20"/>
      </w:rPr>
      <w:fldChar w:fldCharType="separate"/>
    </w:r>
    <w:r w:rsidR="008120DC">
      <w:rPr>
        <w:rFonts w:ascii="Calibri" w:hAnsi="Calibri" w:cs="Calibri"/>
        <w:iCs/>
        <w:sz w:val="20"/>
        <w:lang w:val="de-CH"/>
      </w:rPr>
      <w:t>8</w:t>
    </w:r>
    <w:r w:rsidR="003C3703" w:rsidRPr="002006EC">
      <w:rPr>
        <w:rFonts w:ascii="Calibri" w:hAnsi="Calibri" w:cs="Calibri"/>
        <w:iCs/>
        <w:sz w:val="20"/>
      </w:rPr>
      <w:fldChar w:fldCharType="end"/>
    </w:r>
  </w:p>
  <w:p w14:paraId="771360C4" w14:textId="77777777" w:rsidR="00DE3EB0" w:rsidRDefault="00DE3EB0">
    <w:pPr>
      <w:pStyle w:val="Pidipagina"/>
      <w:tabs>
        <w:tab w:val="clear" w:pos="426"/>
        <w:tab w:val="clear" w:pos="851"/>
        <w:tab w:val="clear" w:pos="1276"/>
        <w:tab w:val="clear" w:pos="5216"/>
        <w:tab w:val="clear" w:pos="9299"/>
      </w:tabs>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ACABE" w14:textId="77777777" w:rsidR="008638DF" w:rsidRDefault="008638DF" w:rsidP="00D224C7">
      <w:r>
        <w:separator/>
      </w:r>
    </w:p>
  </w:footnote>
  <w:footnote w:type="continuationSeparator" w:id="0">
    <w:p w14:paraId="75E964AD" w14:textId="77777777" w:rsidR="008638DF" w:rsidRDefault="008638DF" w:rsidP="00D22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9F723" w14:textId="477A963B" w:rsidR="00DE3EB0" w:rsidRPr="00BB3877" w:rsidRDefault="008F6569">
    <w:pPr>
      <w:pStyle w:val="Intestazione"/>
      <w:pBdr>
        <w:bottom w:val="single" w:sz="6" w:space="1" w:color="auto"/>
      </w:pBdr>
      <w:rPr>
        <w:rFonts w:asciiTheme="minorHAnsi" w:hAnsiTheme="minorHAnsi"/>
        <w:sz w:val="20"/>
      </w:rPr>
    </w:pPr>
    <w:r>
      <w:rPr>
        <w:rFonts w:asciiTheme="minorHAnsi" w:hAnsiTheme="minorHAnsi"/>
        <w:sz w:val="20"/>
      </w:rPr>
      <w:tab/>
      <w:t>Contratto per prestazioni derivanti da un contratto d</w:t>
    </w:r>
    <w:r w:rsidR="00061BBF">
      <w:rPr>
        <w:rFonts w:asciiTheme="minorHAnsi" w:hAnsiTheme="minorHAnsi"/>
        <w:sz w:val="20"/>
      </w:rPr>
      <w:t>’</w:t>
    </w:r>
    <w:r>
      <w:rPr>
        <w:rFonts w:asciiTheme="minorHAnsi" w:hAnsiTheme="minorHAnsi"/>
        <w:sz w:val="20"/>
      </w:rPr>
      <w:t>appalto</w:t>
    </w:r>
  </w:p>
  <w:p w14:paraId="5C8AC34B" w14:textId="77777777" w:rsidR="00DE3EB0" w:rsidRDefault="00DE3EB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56B"/>
    <w:multiLevelType w:val="hybridMultilevel"/>
    <w:tmpl w:val="D8468C54"/>
    <w:lvl w:ilvl="0" w:tplc="CE10F01E">
      <w:numFmt w:val="bullet"/>
      <w:lvlText w:val="-"/>
      <w:lvlJc w:val="left"/>
      <w:pPr>
        <w:ind w:left="1428" w:hanging="360"/>
      </w:pPr>
      <w:rPr>
        <w:rFonts w:ascii="Times New Roman" w:hAnsi="Times New Roman" w:cs="Times New Roman" w:hint="default"/>
        <w:b/>
        <w:sz w:val="22"/>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1" w15:restartNumberingAfterBreak="0">
    <w:nsid w:val="6EA618D6"/>
    <w:multiLevelType w:val="hybridMultilevel"/>
    <w:tmpl w:val="85B26C80"/>
    <w:lvl w:ilvl="0" w:tplc="08100001">
      <w:start w:val="1"/>
      <w:numFmt w:val="bullet"/>
      <w:lvlText w:val=""/>
      <w:lvlJc w:val="left"/>
      <w:pPr>
        <w:ind w:left="1428" w:hanging="360"/>
      </w:pPr>
      <w:rPr>
        <w:rFonts w:ascii="Symbol" w:hAnsi="Symbol" w:hint="default"/>
      </w:rPr>
    </w:lvl>
    <w:lvl w:ilvl="1" w:tplc="08100003" w:tentative="1">
      <w:start w:val="1"/>
      <w:numFmt w:val="bullet"/>
      <w:lvlText w:val="o"/>
      <w:lvlJc w:val="left"/>
      <w:pPr>
        <w:ind w:left="2148" w:hanging="360"/>
      </w:pPr>
      <w:rPr>
        <w:rFonts w:ascii="Courier New" w:hAnsi="Courier New" w:cs="Courier New" w:hint="default"/>
      </w:rPr>
    </w:lvl>
    <w:lvl w:ilvl="2" w:tplc="08100005" w:tentative="1">
      <w:start w:val="1"/>
      <w:numFmt w:val="bullet"/>
      <w:lvlText w:val=""/>
      <w:lvlJc w:val="left"/>
      <w:pPr>
        <w:ind w:left="2868" w:hanging="360"/>
      </w:pPr>
      <w:rPr>
        <w:rFonts w:ascii="Wingdings" w:hAnsi="Wingdings" w:hint="default"/>
      </w:rPr>
    </w:lvl>
    <w:lvl w:ilvl="3" w:tplc="08100001" w:tentative="1">
      <w:start w:val="1"/>
      <w:numFmt w:val="bullet"/>
      <w:lvlText w:val=""/>
      <w:lvlJc w:val="left"/>
      <w:pPr>
        <w:ind w:left="3588" w:hanging="360"/>
      </w:pPr>
      <w:rPr>
        <w:rFonts w:ascii="Symbol" w:hAnsi="Symbol" w:hint="default"/>
      </w:rPr>
    </w:lvl>
    <w:lvl w:ilvl="4" w:tplc="08100003" w:tentative="1">
      <w:start w:val="1"/>
      <w:numFmt w:val="bullet"/>
      <w:lvlText w:val="o"/>
      <w:lvlJc w:val="left"/>
      <w:pPr>
        <w:ind w:left="4308" w:hanging="360"/>
      </w:pPr>
      <w:rPr>
        <w:rFonts w:ascii="Courier New" w:hAnsi="Courier New" w:cs="Courier New" w:hint="default"/>
      </w:rPr>
    </w:lvl>
    <w:lvl w:ilvl="5" w:tplc="08100005" w:tentative="1">
      <w:start w:val="1"/>
      <w:numFmt w:val="bullet"/>
      <w:lvlText w:val=""/>
      <w:lvlJc w:val="left"/>
      <w:pPr>
        <w:ind w:left="5028" w:hanging="360"/>
      </w:pPr>
      <w:rPr>
        <w:rFonts w:ascii="Wingdings" w:hAnsi="Wingdings" w:hint="default"/>
      </w:rPr>
    </w:lvl>
    <w:lvl w:ilvl="6" w:tplc="08100001" w:tentative="1">
      <w:start w:val="1"/>
      <w:numFmt w:val="bullet"/>
      <w:lvlText w:val=""/>
      <w:lvlJc w:val="left"/>
      <w:pPr>
        <w:ind w:left="5748" w:hanging="360"/>
      </w:pPr>
      <w:rPr>
        <w:rFonts w:ascii="Symbol" w:hAnsi="Symbol" w:hint="default"/>
      </w:rPr>
    </w:lvl>
    <w:lvl w:ilvl="7" w:tplc="08100003" w:tentative="1">
      <w:start w:val="1"/>
      <w:numFmt w:val="bullet"/>
      <w:lvlText w:val="o"/>
      <w:lvlJc w:val="left"/>
      <w:pPr>
        <w:ind w:left="6468" w:hanging="360"/>
      </w:pPr>
      <w:rPr>
        <w:rFonts w:ascii="Courier New" w:hAnsi="Courier New" w:cs="Courier New" w:hint="default"/>
      </w:rPr>
    </w:lvl>
    <w:lvl w:ilvl="8" w:tplc="08100005" w:tentative="1">
      <w:start w:val="1"/>
      <w:numFmt w:val="bullet"/>
      <w:lvlText w:val=""/>
      <w:lvlJc w:val="left"/>
      <w:pPr>
        <w:ind w:left="7188" w:hanging="360"/>
      </w:pPr>
      <w:rPr>
        <w:rFonts w:ascii="Wingdings" w:hAnsi="Wingdings" w:hint="default"/>
      </w:rPr>
    </w:lvl>
  </w:abstractNum>
  <w:abstractNum w:abstractNumId="2" w15:restartNumberingAfterBreak="0">
    <w:nsid w:val="7EEC746A"/>
    <w:multiLevelType w:val="hybridMultilevel"/>
    <w:tmpl w:val="49A255B8"/>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num w:numId="1" w16cid:durableId="560361234">
    <w:abstractNumId w:val="2"/>
  </w:num>
  <w:num w:numId="2" w16cid:durableId="30762274">
    <w:abstractNumId w:val="0"/>
  </w:num>
  <w:num w:numId="3" w16cid:durableId="395975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CE"/>
    <w:rsid w:val="000051C8"/>
    <w:rsid w:val="00023B83"/>
    <w:rsid w:val="0004613B"/>
    <w:rsid w:val="000505E7"/>
    <w:rsid w:val="00052ABA"/>
    <w:rsid w:val="00054214"/>
    <w:rsid w:val="00061BBF"/>
    <w:rsid w:val="000674F8"/>
    <w:rsid w:val="0009056A"/>
    <w:rsid w:val="000B0615"/>
    <w:rsid w:val="000B4AB4"/>
    <w:rsid w:val="000C71AB"/>
    <w:rsid w:val="000D2483"/>
    <w:rsid w:val="000E266B"/>
    <w:rsid w:val="00117E97"/>
    <w:rsid w:val="0017295F"/>
    <w:rsid w:val="001775E8"/>
    <w:rsid w:val="00187DDA"/>
    <w:rsid w:val="001916EB"/>
    <w:rsid w:val="0019259C"/>
    <w:rsid w:val="0019744F"/>
    <w:rsid w:val="001A0C23"/>
    <w:rsid w:val="001A175C"/>
    <w:rsid w:val="001C7B3D"/>
    <w:rsid w:val="00210685"/>
    <w:rsid w:val="00237BD1"/>
    <w:rsid w:val="00243F7D"/>
    <w:rsid w:val="0024570D"/>
    <w:rsid w:val="00246115"/>
    <w:rsid w:val="0026548B"/>
    <w:rsid w:val="002668D7"/>
    <w:rsid w:val="00272432"/>
    <w:rsid w:val="00280326"/>
    <w:rsid w:val="00286959"/>
    <w:rsid w:val="0029211D"/>
    <w:rsid w:val="002A2706"/>
    <w:rsid w:val="002B4B88"/>
    <w:rsid w:val="002D4C37"/>
    <w:rsid w:val="002D76DD"/>
    <w:rsid w:val="002E3E5F"/>
    <w:rsid w:val="002F01E9"/>
    <w:rsid w:val="00326D44"/>
    <w:rsid w:val="003276B6"/>
    <w:rsid w:val="00337F2E"/>
    <w:rsid w:val="00340982"/>
    <w:rsid w:val="00342D99"/>
    <w:rsid w:val="003679CA"/>
    <w:rsid w:val="00393449"/>
    <w:rsid w:val="003C3703"/>
    <w:rsid w:val="003D2080"/>
    <w:rsid w:val="003E5D3E"/>
    <w:rsid w:val="003F5153"/>
    <w:rsid w:val="00400AB5"/>
    <w:rsid w:val="004125B0"/>
    <w:rsid w:val="004150DA"/>
    <w:rsid w:val="00415CC7"/>
    <w:rsid w:val="00473562"/>
    <w:rsid w:val="004806F8"/>
    <w:rsid w:val="00484A48"/>
    <w:rsid w:val="00493DD5"/>
    <w:rsid w:val="004A3587"/>
    <w:rsid w:val="004A64B1"/>
    <w:rsid w:val="004B281A"/>
    <w:rsid w:val="004E2AC6"/>
    <w:rsid w:val="004E553B"/>
    <w:rsid w:val="00513785"/>
    <w:rsid w:val="00530222"/>
    <w:rsid w:val="005511F4"/>
    <w:rsid w:val="005545AF"/>
    <w:rsid w:val="00571AA5"/>
    <w:rsid w:val="00581F92"/>
    <w:rsid w:val="00584808"/>
    <w:rsid w:val="005D66CA"/>
    <w:rsid w:val="005F0A2C"/>
    <w:rsid w:val="00603DD2"/>
    <w:rsid w:val="006216F3"/>
    <w:rsid w:val="006237ED"/>
    <w:rsid w:val="00623A49"/>
    <w:rsid w:val="00631720"/>
    <w:rsid w:val="00636A55"/>
    <w:rsid w:val="0065399D"/>
    <w:rsid w:val="00656AC9"/>
    <w:rsid w:val="00687E11"/>
    <w:rsid w:val="00694A30"/>
    <w:rsid w:val="006B4E0A"/>
    <w:rsid w:val="006B618C"/>
    <w:rsid w:val="006B6843"/>
    <w:rsid w:val="006C7D17"/>
    <w:rsid w:val="00704A0D"/>
    <w:rsid w:val="007155A0"/>
    <w:rsid w:val="00757217"/>
    <w:rsid w:val="00761020"/>
    <w:rsid w:val="0077420C"/>
    <w:rsid w:val="00780296"/>
    <w:rsid w:val="007A01A3"/>
    <w:rsid w:val="007A49F6"/>
    <w:rsid w:val="007B0426"/>
    <w:rsid w:val="007B104D"/>
    <w:rsid w:val="007B73A3"/>
    <w:rsid w:val="007C193C"/>
    <w:rsid w:val="00803EDC"/>
    <w:rsid w:val="00804E7C"/>
    <w:rsid w:val="008120DC"/>
    <w:rsid w:val="00820455"/>
    <w:rsid w:val="00834620"/>
    <w:rsid w:val="00844AD2"/>
    <w:rsid w:val="00853F68"/>
    <w:rsid w:val="00857545"/>
    <w:rsid w:val="008638DF"/>
    <w:rsid w:val="00875AA8"/>
    <w:rsid w:val="00880ACC"/>
    <w:rsid w:val="008A0334"/>
    <w:rsid w:val="008C09F3"/>
    <w:rsid w:val="008C7ECE"/>
    <w:rsid w:val="008E3F3F"/>
    <w:rsid w:val="008E43CB"/>
    <w:rsid w:val="008F6569"/>
    <w:rsid w:val="009013F0"/>
    <w:rsid w:val="00920814"/>
    <w:rsid w:val="00933A38"/>
    <w:rsid w:val="00964650"/>
    <w:rsid w:val="00972495"/>
    <w:rsid w:val="00972A88"/>
    <w:rsid w:val="00986407"/>
    <w:rsid w:val="009A18A9"/>
    <w:rsid w:val="009B2EDE"/>
    <w:rsid w:val="009B42C8"/>
    <w:rsid w:val="009C6AAC"/>
    <w:rsid w:val="009E0992"/>
    <w:rsid w:val="009E703C"/>
    <w:rsid w:val="009F05B0"/>
    <w:rsid w:val="00A13E9A"/>
    <w:rsid w:val="00A32E80"/>
    <w:rsid w:val="00A46F33"/>
    <w:rsid w:val="00A77B41"/>
    <w:rsid w:val="00A872C0"/>
    <w:rsid w:val="00A91666"/>
    <w:rsid w:val="00A9375E"/>
    <w:rsid w:val="00AA05E1"/>
    <w:rsid w:val="00AC0A99"/>
    <w:rsid w:val="00B02596"/>
    <w:rsid w:val="00B05F95"/>
    <w:rsid w:val="00B065E2"/>
    <w:rsid w:val="00B45213"/>
    <w:rsid w:val="00BA2147"/>
    <w:rsid w:val="00BB3877"/>
    <w:rsid w:val="00BC42AD"/>
    <w:rsid w:val="00BD28F1"/>
    <w:rsid w:val="00BF317E"/>
    <w:rsid w:val="00C00EA7"/>
    <w:rsid w:val="00C30872"/>
    <w:rsid w:val="00C42171"/>
    <w:rsid w:val="00C648DD"/>
    <w:rsid w:val="00CB02EB"/>
    <w:rsid w:val="00CB3DB3"/>
    <w:rsid w:val="00CE0E4A"/>
    <w:rsid w:val="00CE3FBF"/>
    <w:rsid w:val="00CE7A84"/>
    <w:rsid w:val="00CF463F"/>
    <w:rsid w:val="00D0183F"/>
    <w:rsid w:val="00D111BD"/>
    <w:rsid w:val="00D112C1"/>
    <w:rsid w:val="00D12BBF"/>
    <w:rsid w:val="00D224C7"/>
    <w:rsid w:val="00D2507A"/>
    <w:rsid w:val="00D367A5"/>
    <w:rsid w:val="00D40614"/>
    <w:rsid w:val="00D42D71"/>
    <w:rsid w:val="00D62AD4"/>
    <w:rsid w:val="00D77D9C"/>
    <w:rsid w:val="00D93591"/>
    <w:rsid w:val="00DA2677"/>
    <w:rsid w:val="00DA3C03"/>
    <w:rsid w:val="00DB5441"/>
    <w:rsid w:val="00DC4A09"/>
    <w:rsid w:val="00DE3EB0"/>
    <w:rsid w:val="00DE6BD3"/>
    <w:rsid w:val="00DF7101"/>
    <w:rsid w:val="00E1703B"/>
    <w:rsid w:val="00E33B34"/>
    <w:rsid w:val="00E53555"/>
    <w:rsid w:val="00E66176"/>
    <w:rsid w:val="00E66E8C"/>
    <w:rsid w:val="00E67967"/>
    <w:rsid w:val="00E72120"/>
    <w:rsid w:val="00EA6C7C"/>
    <w:rsid w:val="00EB3E0C"/>
    <w:rsid w:val="00EB6BD4"/>
    <w:rsid w:val="00EC0E62"/>
    <w:rsid w:val="00EC0E9E"/>
    <w:rsid w:val="00EC3266"/>
    <w:rsid w:val="00ED2549"/>
    <w:rsid w:val="00EE44F4"/>
    <w:rsid w:val="00EF1844"/>
    <w:rsid w:val="00EF5482"/>
    <w:rsid w:val="00EF7C5C"/>
    <w:rsid w:val="00F00561"/>
    <w:rsid w:val="00F01D90"/>
    <w:rsid w:val="00F17F02"/>
    <w:rsid w:val="00F40891"/>
    <w:rsid w:val="00F4319C"/>
    <w:rsid w:val="00F54875"/>
    <w:rsid w:val="00F91EC7"/>
    <w:rsid w:val="00FA2976"/>
    <w:rsid w:val="00FA5C7B"/>
    <w:rsid w:val="00FC0BB6"/>
    <w:rsid w:val="00FD48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057F1"/>
  <w15:docId w15:val="{A09D2B28-9843-4150-9215-654B8AB4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7ECE"/>
    <w:pPr>
      <w:tabs>
        <w:tab w:val="left" w:pos="426"/>
        <w:tab w:val="left" w:pos="851"/>
        <w:tab w:val="left" w:pos="1276"/>
        <w:tab w:val="left" w:pos="5216"/>
        <w:tab w:val="decimal" w:pos="7938"/>
        <w:tab w:val="right" w:pos="9299"/>
      </w:tabs>
      <w:spacing w:after="0" w:line="240" w:lineRule="auto"/>
    </w:pPr>
    <w:rPr>
      <w:rFonts w:ascii="Arial" w:eastAsia="Times New Roman" w:hAnsi="Arial" w:cs="Times New Roman"/>
      <w:szCs w:val="20"/>
      <w:lang w:eastAsia="de-DE"/>
    </w:rPr>
  </w:style>
  <w:style w:type="paragraph" w:styleId="Titolo1">
    <w:name w:val="heading 1"/>
    <w:basedOn w:val="Normale"/>
    <w:next w:val="Normale"/>
    <w:link w:val="Titolo1Carattere"/>
    <w:uiPriority w:val="9"/>
    <w:qFormat/>
    <w:rsid w:val="004A64B1"/>
    <w:pPr>
      <w:tabs>
        <w:tab w:val="clear" w:pos="426"/>
        <w:tab w:val="clear" w:pos="851"/>
        <w:tab w:val="clear" w:pos="1276"/>
        <w:tab w:val="clear" w:pos="5216"/>
        <w:tab w:val="clear" w:pos="7938"/>
        <w:tab w:val="clear" w:pos="9299"/>
      </w:tabs>
      <w:spacing w:after="120" w:line="300" w:lineRule="atLeast"/>
      <w:ind w:left="426" w:hanging="426"/>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normale">
    <w:name w:val="Normal Indent"/>
    <w:basedOn w:val="Normale"/>
    <w:semiHidden/>
    <w:rsid w:val="008C7ECE"/>
    <w:pPr>
      <w:ind w:left="426" w:hanging="426"/>
    </w:pPr>
  </w:style>
  <w:style w:type="paragraph" w:styleId="Sommario1">
    <w:name w:val="toc 1"/>
    <w:basedOn w:val="Normale"/>
    <w:next w:val="Normale"/>
    <w:uiPriority w:val="39"/>
    <w:rsid w:val="008C7ECE"/>
    <w:pPr>
      <w:tabs>
        <w:tab w:val="clear" w:pos="1276"/>
        <w:tab w:val="clear" w:pos="5216"/>
        <w:tab w:val="clear" w:pos="7938"/>
        <w:tab w:val="right" w:leader="dot" w:pos="9299"/>
      </w:tabs>
      <w:spacing w:before="120"/>
    </w:pPr>
  </w:style>
  <w:style w:type="paragraph" w:styleId="Pidipagina">
    <w:name w:val="footer"/>
    <w:basedOn w:val="Normale"/>
    <w:link w:val="PidipaginaCarattere"/>
    <w:rsid w:val="008C7ECE"/>
    <w:pPr>
      <w:tabs>
        <w:tab w:val="clear" w:pos="7938"/>
      </w:tabs>
    </w:pPr>
    <w:rPr>
      <w:noProof/>
      <w:sz w:val="12"/>
    </w:rPr>
  </w:style>
  <w:style w:type="character" w:customStyle="1" w:styleId="PidipaginaCarattere">
    <w:name w:val="Piè di pagina Carattere"/>
    <w:basedOn w:val="Carpredefinitoparagrafo"/>
    <w:link w:val="Pidipagina"/>
    <w:rsid w:val="008C7ECE"/>
    <w:rPr>
      <w:rFonts w:ascii="Arial" w:eastAsia="Times New Roman" w:hAnsi="Arial" w:cs="Times New Roman"/>
      <w:noProof/>
      <w:sz w:val="12"/>
      <w:szCs w:val="20"/>
      <w:lang w:val="it-CH" w:eastAsia="de-DE"/>
    </w:rPr>
  </w:style>
  <w:style w:type="paragraph" w:styleId="Intestazione">
    <w:name w:val="header"/>
    <w:basedOn w:val="Normale"/>
    <w:link w:val="IntestazioneCarattere"/>
    <w:semiHidden/>
    <w:rsid w:val="008C7ECE"/>
    <w:pPr>
      <w:tabs>
        <w:tab w:val="clear" w:pos="426"/>
        <w:tab w:val="clear" w:pos="851"/>
        <w:tab w:val="clear" w:pos="1276"/>
        <w:tab w:val="clear" w:pos="5216"/>
        <w:tab w:val="clear" w:pos="7938"/>
      </w:tabs>
    </w:pPr>
  </w:style>
  <w:style w:type="character" w:customStyle="1" w:styleId="IntestazioneCarattere">
    <w:name w:val="Intestazione Carattere"/>
    <w:basedOn w:val="Carpredefinitoparagrafo"/>
    <w:link w:val="Intestazione"/>
    <w:semiHidden/>
    <w:rsid w:val="008C7ECE"/>
    <w:rPr>
      <w:rFonts w:ascii="Arial" w:eastAsia="Times New Roman" w:hAnsi="Arial" w:cs="Times New Roman"/>
      <w:szCs w:val="20"/>
      <w:lang w:val="it-CH" w:eastAsia="de-DE"/>
    </w:rPr>
  </w:style>
  <w:style w:type="paragraph" w:customStyle="1" w:styleId="Aufzhlung1">
    <w:name w:val="Aufzählung1"/>
    <w:basedOn w:val="Normale"/>
    <w:next w:val="Normale"/>
    <w:rsid w:val="008C7ECE"/>
    <w:pPr>
      <w:ind w:left="426" w:hanging="426"/>
    </w:pPr>
  </w:style>
  <w:style w:type="character" w:customStyle="1" w:styleId="Titolo1Carattere">
    <w:name w:val="Titolo 1 Carattere"/>
    <w:basedOn w:val="Carpredefinitoparagrafo"/>
    <w:link w:val="Titolo1"/>
    <w:uiPriority w:val="9"/>
    <w:rsid w:val="004A64B1"/>
    <w:rPr>
      <w:rFonts w:ascii="Arial" w:eastAsia="Times New Roman" w:hAnsi="Arial" w:cs="Times New Roman"/>
      <w:b/>
      <w:szCs w:val="20"/>
      <w:lang w:val="it-CH" w:eastAsia="de-DE"/>
    </w:rPr>
  </w:style>
  <w:style w:type="character" w:styleId="Collegamentoipertestuale">
    <w:name w:val="Hyperlink"/>
    <w:basedOn w:val="Carpredefinitoparagrafo"/>
    <w:uiPriority w:val="99"/>
    <w:unhideWhenUsed/>
    <w:rsid w:val="004A64B1"/>
    <w:rPr>
      <w:color w:val="0000FF" w:themeColor="hyperlink"/>
      <w:u w:val="single"/>
    </w:rPr>
  </w:style>
  <w:style w:type="paragraph" w:styleId="Paragrafoelenco">
    <w:name w:val="List Paragraph"/>
    <w:basedOn w:val="Normale"/>
    <w:uiPriority w:val="34"/>
    <w:qFormat/>
    <w:rsid w:val="00EC0E62"/>
    <w:pPr>
      <w:ind w:left="720"/>
      <w:contextualSpacing/>
    </w:pPr>
  </w:style>
  <w:style w:type="paragraph" w:styleId="Testofumetto">
    <w:name w:val="Balloon Text"/>
    <w:basedOn w:val="Normale"/>
    <w:link w:val="TestofumettoCarattere"/>
    <w:uiPriority w:val="99"/>
    <w:semiHidden/>
    <w:unhideWhenUsed/>
    <w:rsid w:val="00D62AD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2AD4"/>
    <w:rPr>
      <w:rFonts w:ascii="Tahoma" w:eastAsia="Times New Roman" w:hAnsi="Tahoma" w:cs="Tahoma"/>
      <w:sz w:val="16"/>
      <w:szCs w:val="16"/>
      <w:lang w:val="it-CH" w:eastAsia="de-DE"/>
    </w:rPr>
  </w:style>
  <w:style w:type="paragraph" w:customStyle="1" w:styleId="SIK-berschrift1">
    <w:name w:val="SIK-Überschrift 1"/>
    <w:basedOn w:val="Titolo1"/>
    <w:link w:val="SIK-berschrift1Zchn"/>
    <w:qFormat/>
    <w:rsid w:val="005D66CA"/>
    <w:pPr>
      <w:spacing w:before="360" w:line="320" w:lineRule="exact"/>
      <w:ind w:left="425" w:hanging="425"/>
      <w:jc w:val="both"/>
    </w:pPr>
    <w:rPr>
      <w:rFonts w:asciiTheme="minorHAnsi" w:hAnsiTheme="minorHAnsi"/>
    </w:rPr>
  </w:style>
  <w:style w:type="character" w:customStyle="1" w:styleId="SIK-berschrift1Zchn">
    <w:name w:val="SIK-Überschrift 1 Zchn"/>
    <w:basedOn w:val="Titolo1Carattere"/>
    <w:link w:val="SIK-berschrift1"/>
    <w:rsid w:val="005D66CA"/>
    <w:rPr>
      <w:rFonts w:ascii="Arial" w:eastAsia="Times New Roman" w:hAnsi="Arial" w:cs="Times New Roman"/>
      <w:b/>
      <w:szCs w:val="20"/>
      <w:lang w:val="it-CH" w:eastAsia="de-DE"/>
    </w:rPr>
  </w:style>
  <w:style w:type="character" w:styleId="Rimandocommento">
    <w:name w:val="annotation reference"/>
    <w:basedOn w:val="Carpredefinitoparagrafo"/>
    <w:uiPriority w:val="99"/>
    <w:semiHidden/>
    <w:unhideWhenUsed/>
    <w:rsid w:val="00820455"/>
    <w:rPr>
      <w:sz w:val="16"/>
      <w:szCs w:val="16"/>
    </w:rPr>
  </w:style>
  <w:style w:type="paragraph" w:styleId="Testocommento">
    <w:name w:val="annotation text"/>
    <w:basedOn w:val="Normale"/>
    <w:link w:val="TestocommentoCarattere"/>
    <w:uiPriority w:val="99"/>
    <w:semiHidden/>
    <w:unhideWhenUsed/>
    <w:rsid w:val="00820455"/>
    <w:rPr>
      <w:sz w:val="20"/>
    </w:rPr>
  </w:style>
  <w:style w:type="character" w:customStyle="1" w:styleId="TestocommentoCarattere">
    <w:name w:val="Testo commento Carattere"/>
    <w:basedOn w:val="Carpredefinitoparagrafo"/>
    <w:link w:val="Testocommento"/>
    <w:uiPriority w:val="99"/>
    <w:semiHidden/>
    <w:rsid w:val="00820455"/>
    <w:rPr>
      <w:rFonts w:ascii="Arial" w:eastAsia="Times New Roman" w:hAnsi="Arial" w:cs="Times New Roman"/>
      <w:sz w:val="20"/>
      <w:szCs w:val="20"/>
      <w:lang w:val="it-CH" w:eastAsia="de-DE"/>
    </w:rPr>
  </w:style>
  <w:style w:type="paragraph" w:styleId="Soggettocommento">
    <w:name w:val="annotation subject"/>
    <w:basedOn w:val="Testocommento"/>
    <w:next w:val="Testocommento"/>
    <w:link w:val="SoggettocommentoCarattere"/>
    <w:uiPriority w:val="99"/>
    <w:semiHidden/>
    <w:unhideWhenUsed/>
    <w:rsid w:val="00820455"/>
    <w:rPr>
      <w:b/>
      <w:bCs/>
    </w:rPr>
  </w:style>
  <w:style w:type="character" w:customStyle="1" w:styleId="SoggettocommentoCarattere">
    <w:name w:val="Soggetto commento Carattere"/>
    <w:basedOn w:val="TestocommentoCarattere"/>
    <w:link w:val="Soggettocommento"/>
    <w:uiPriority w:val="99"/>
    <w:semiHidden/>
    <w:rsid w:val="00820455"/>
    <w:rPr>
      <w:rFonts w:ascii="Arial" w:eastAsia="Times New Roman" w:hAnsi="Arial" w:cs="Times New Roman"/>
      <w:b/>
      <w:bCs/>
      <w:sz w:val="20"/>
      <w:szCs w:val="20"/>
      <w:lang w:val="it-CH" w:eastAsia="de-DE"/>
    </w:rPr>
  </w:style>
  <w:style w:type="paragraph" w:styleId="Revisione">
    <w:name w:val="Revision"/>
    <w:hidden/>
    <w:uiPriority w:val="99"/>
    <w:semiHidden/>
    <w:rsid w:val="00DE6BD3"/>
    <w:pPr>
      <w:spacing w:after="0" w:line="240" w:lineRule="auto"/>
    </w:pPr>
    <w:rPr>
      <w:rFonts w:ascii="Arial" w:eastAsia="Times New Roman" w:hAnsi="Arial" w:cs="Times New Roman"/>
      <w:szCs w:val="20"/>
      <w:lang w:eastAsia="de-DE"/>
    </w:rPr>
  </w:style>
  <w:style w:type="paragraph" w:styleId="Titolosommario">
    <w:name w:val="TOC Heading"/>
    <w:basedOn w:val="Titolo1"/>
    <w:next w:val="Normale"/>
    <w:uiPriority w:val="39"/>
    <w:unhideWhenUsed/>
    <w:qFormat/>
    <w:rsid w:val="00187DDA"/>
    <w:pPr>
      <w:keepNext/>
      <w:keepLines/>
      <w:spacing w:before="240" w:after="0" w:line="259" w:lineRule="auto"/>
      <w:ind w:left="0" w:firstLine="0"/>
      <w:outlineLvl w:val="9"/>
    </w:pPr>
    <w:rPr>
      <w:rFonts w:asciiTheme="majorHAnsi" w:eastAsiaTheme="majorEastAsia" w:hAnsiTheme="majorHAnsi" w:cstheme="majorBidi"/>
      <w:b w:val="0"/>
      <w:color w:val="365F91" w:themeColor="accent1" w:themeShade="BF"/>
      <w:sz w:val="32"/>
      <w:szCs w:val="32"/>
      <w:lang w:eastAsia="it-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14265">
      <w:bodyDiv w:val="1"/>
      <w:marLeft w:val="0"/>
      <w:marRight w:val="0"/>
      <w:marTop w:val="0"/>
      <w:marBottom w:val="0"/>
      <w:divBdr>
        <w:top w:val="none" w:sz="0" w:space="0" w:color="auto"/>
        <w:left w:val="none" w:sz="0" w:space="0" w:color="auto"/>
        <w:bottom w:val="none" w:sz="0" w:space="0" w:color="auto"/>
        <w:right w:val="none" w:sz="0" w:space="0" w:color="auto"/>
      </w:divBdr>
    </w:div>
    <w:div w:id="579023849">
      <w:bodyDiv w:val="1"/>
      <w:marLeft w:val="0"/>
      <w:marRight w:val="0"/>
      <w:marTop w:val="0"/>
      <w:marBottom w:val="0"/>
      <w:divBdr>
        <w:top w:val="none" w:sz="0" w:space="0" w:color="auto"/>
        <w:left w:val="none" w:sz="0" w:space="0" w:color="auto"/>
        <w:bottom w:val="none" w:sz="0" w:space="0" w:color="auto"/>
        <w:right w:val="none" w:sz="0" w:space="0" w:color="auto"/>
      </w:divBdr>
    </w:div>
    <w:div w:id="151082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xmlns:star_td="http://www.star-group.net/schemas/transit/filters/textdata" ct:_="" ma:_="" ma:contentTypeName="Document" ma:contentTypeID="0x010100A72604AC3457444BBDB537D1B9B34117" ma:contentTypeVersion="6" ma:contentTypeDescription="Create a new document." ma:contentTypeScope="" ma:versionID="69c746888dbac0d6283125ec9e6a6a1a">
  <xsd:schema xmlns:xsd="http://www.w3.org/2001/XMLSchema" xmlns:p="http://schemas.microsoft.com/office/2006/metadata/properties" xmlns:ns2="17895f5e-a352-4430-b34a-a47bac5f86f8" xmlns:ns3="eb5d8684-e9cd-45d7-9ccd-d0a0f5a21713" xmlns:xs="http://www.w3.org/2001/XMLSchema" targetNamespace="http://schemas.microsoft.com/office/2006/metadata/properties" ma:root="true" ma:fieldsID="f0eab09d335d709d17a8968d385a645d" ns2:_="" ns3:_="">
    <xsd:import xmlns:xs="http://www.w3.org/2001/XMLSchema" xmlns:xsd="http://www.w3.org/2001/XMLSchema" namespace="17895f5e-a352-4430-b34a-a47bac5f86f8"/>
    <xsd:import xmlns:xs="http://www.w3.org/2001/XMLSchema" xmlns:xsd="http://www.w3.org/2001/XMLSchema" namespace="eb5d8684-e9cd-45d7-9ccd-d0a0f5a21713"/>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MediaServiceMetadata" minOccurs="0"/>
                <xsd:element xmlns:xs="http://www.w3.org/2001/XMLSchema" xmlns:xsd="http://www.w3.org/2001/XMLSchema" ref="ns2:MediaServiceFastMetadata" minOccurs="0"/>
                <xsd:element xmlns:xs="http://www.w3.org/2001/XMLSchema" xmlns:xsd="http://www.w3.org/2001/XMLSchema" ref="ns2:MediaServiceSearchProperties" minOccurs="0"/>
                <xsd:element xmlns:xs="http://www.w3.org/2001/XMLSchema" xmlns:xsd="http://www.w3.org/2001/XMLSchema" ref="ns2:MediaServiceObjectDetectorVersions" minOccurs="0"/>
                <xsd:element xmlns:xs="http://www.w3.org/2001/XMLSchema" xmlns:xsd="http://www.w3.org/2001/XMLSchema" ref="ns3:SharedWithUsers" minOccurs="0"/>
                <xsd:element xmlns:xs="http://www.w3.org/2001/XMLSchema" xmlns:xsd="http://www.w3.org/2001/XMLSchema" ref="ns3:SharedWithDetails"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17895f5e-a352-4430-b34a-a47bac5f86f8"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MediaServiceMetadata" ma:index="8" nillable="true" ma:displayName="MediaServiceMetadata" ma:hidden="true" ma:internalName="MediaService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FastMetadata" ma:index="9" nillable="true" ma:displayName="MediaServiceFastMetadata" ma:hidden="true" ma:internalName="MediaServiceFast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SearchProperties" ma:index="10" nillable="true" ma:displayName="MediaServiceSearchProperties" ma:hidden="true" ma:internalName="MediaServiceSearchProperties"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ObjectDetectorVersions" ma:index="11" nillable="true" ma:displayName="MediaServiceObjectDetectorVersions" ma:hidden="true" ma:indexed="true" ma:internalName="MediaServiceObjectDetectorVersions" ma:readOnly="true">
      <xs:simpleType xmlns:xsd="http://www.w3.org/2001/XMLSchema" xmlns:xs="http://www.w3.org/2001/XMLSchema">
        <xsd:restriction xmlns:xs="http://www.w3.org/2001/XMLSchema" xmlns:xsd="http://www.w3.org/2001/XMLSchema" base="dms:Text"/>
      </xs:simpleType>
    </xsd:element>
  </xsd:schema>
  <xsd:schema xmlns:xsd="http://www.w3.org/2001/XMLSchema" xmlns:dms="http://schemas.microsoft.com/office/2006/documentManagement/types" xmlns:pc="http://schemas.microsoft.com/office/infopath/2007/PartnerControls" xmlns:xs="http://www.w3.org/2001/XMLSchema" targetNamespace="eb5d8684-e9cd-45d7-9ccd-d0a0f5a21713"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SharedWithUsers" ma:index="12" nillable="true" ma:displayName="Shared With" ma:internalName="SharedWithUsers" ma:readOnly="true">
      <xs:complexType xmlns:xsd="http://www.w3.org/2001/XMLSchema" xmlns:xs="http://www.w3.org/2001/XMLSchema">
        <xsd:complexContent xmlns:xs="http://www.w3.org/2001/XMLSchema" xmlns:xsd="http://www.w3.org/2001/XMLSchema">
          <xs:extension xmlns:xsd="http://www.w3.org/2001/XMLSchema" xmlns:xs="http://www.w3.org/2001/XMLSchema" base="dms:UserMulti">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SharedWithDetails" ma:index="13" nillable="true" ma:displayName="Shared With Details" ma:internalName="SharedWithDetail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p:properties>
</file>

<file path=customXml/item3.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4.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C321A156-3752-4AA9-9C04-8ACAC001A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95f5e-a352-4430-b34a-a47bac5f86f8"/>
    <ds:schemaRef ds:uri="eb5d8684-e9cd-45d7-9ccd-d0a0f5a21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 ds:uri="http://www.star-group.net/schemas/transit/filters/textdata"/>
  </ds:schemaRefs>
</ds:datastoreItem>
</file>

<file path=customXml/itemProps2.xml><?xml version="1.0" encoding="utf-8"?>
<ds:datastoreItem xmlns:ds="http://schemas.openxmlformats.org/officeDocument/2006/customXml" ds:itemID="{A0EC8C5E-D904-4E61-965C-29A41A9CE50E}">
  <ds:schemaRefs>
    <ds:schemaRef ds:uri="http://schemas.microsoft.com/office/2006/metadata/properties"/>
    <ds:schemaRef ds:uri="http://schemas.microsoft.com/office/infopath/2007/PartnerControls"/>
    <ds:schemaRef ds:uri="http://www.star-group.net/schemas/transit/filters/textdata"/>
  </ds:schemaRefs>
</ds:datastoreItem>
</file>

<file path=customXml/itemProps3.xml><?xml version="1.0" encoding="utf-8"?>
<ds:datastoreItem xmlns:ds="http://schemas.openxmlformats.org/officeDocument/2006/customXml" ds:itemID="{7CF26E9D-CEDA-4C7D-B4D4-8CF7545E78E1}">
  <ds:schemaRefs>
    <ds:schemaRef ds:uri="http://schemas.microsoft.com/sharepoint/v3/contenttype/forms"/>
    <ds:schemaRef ds:uri="http://www.star-group.net/schemas/transit/filters/textdata"/>
  </ds:schemaRefs>
</ds:datastoreItem>
</file>

<file path=customXml/itemProps4.xml><?xml version="1.0" encoding="utf-8"?>
<ds:datastoreItem xmlns:ds="http://schemas.openxmlformats.org/officeDocument/2006/customXml" ds:itemID="{4CA48B17-BA22-41CA-A229-F4D376FB32BB}">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2398</Words>
  <Characters>13669</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Vertragsvorlage für werkvertragliche Leistungen</vt:lpstr>
    </vt:vector>
  </TitlesOfParts>
  <Company/>
  <LinksUpToDate>false</LinksUpToDate>
  <CharactersWithSpaces>16035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Vertragsvorlage für werkvertragliche Leistungen</dc:title>
  <dc:creator>Andreas Marti</dc:creator>
  <dc:description>20250305</dc:description>
  <cp:lastModifiedBy>Gelormino Gabriele GS-EFD</cp:lastModifiedBy>
  <cp:revision>41</cp:revision>
  <cp:lastPrinted>2019-12-19T15:58:00Z</cp:lastPrinted>
  <dcterms:created xsi:type="dcterms:W3CDTF">2019-12-10T10:01:00Z</dcterms:created>
  <dcterms:modified xsi:type="dcterms:W3CDTF">2025-05-30T12:31:00Z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0x010100A72604AC3457444BBDB537D1B9B34117</vt:lpwstr>
  </property>
  <property fmtid="{D5CDD505-2E9C-101B-9397-08002B2CF9AE}" pid="3" name="MEilenstein">
    <vt:lpwstr/>
  </property>
  <property fmtid="{D5CDD505-2E9C-101B-9397-08002B2CF9AE}" pid="4" name="URL">
    <vt:lpwstr/>
  </property>
  <property fmtid="{D5CDD505-2E9C-101B-9397-08002B2CF9AE}" pid="5" name="Dokumentenstatus0">
    <vt:lpwstr/>
  </property>
  <property fmtid="{D5CDD505-2E9C-101B-9397-08002B2CF9AE}" pid="6" name="Organisation">
    <vt:lpwstr/>
  </property>
  <property fmtid="{D5CDD505-2E9C-101B-9397-08002B2CF9AE}" pid="7" name="Dokumentenstatus">
    <vt:lpwstr/>
  </property>
  <property fmtid="{D5CDD505-2E9C-101B-9397-08002B2CF9AE}" pid="8" name="Dokumententyp0">
    <vt:lpwstr/>
  </property>
  <property fmtid="{D5CDD505-2E9C-101B-9397-08002B2CF9AE}" pid="9" name="Sprache0">
    <vt:lpwstr/>
  </property>
  <property fmtid="{D5CDD505-2E9C-101B-9397-08002B2CF9AE}" pid="10" name="MSIP_Label_245c3252-146d-46f3-8062-82cd8c8d7e7d_Enabled">
    <vt:lpwstr>true</vt:lpwstr>
  </property>
  <property fmtid="{D5CDD505-2E9C-101B-9397-08002B2CF9AE}" pid="11" name="MSIP_Label_245c3252-146d-46f3-8062-82cd8c8d7e7d_SetDate">
    <vt:lpwstr>2025-03-25T08:34:58Z</vt:lpwstr>
  </property>
  <property fmtid="{D5CDD505-2E9C-101B-9397-08002B2CF9AE}" pid="12" name="MSIP_Label_245c3252-146d-46f3-8062-82cd8c8d7e7d_Method">
    <vt:lpwstr>Privileged</vt:lpwstr>
  </property>
  <property fmtid="{D5CDD505-2E9C-101B-9397-08002B2CF9AE}" pid="13" name="MSIP_Label_245c3252-146d-46f3-8062-82cd8c8d7e7d_Name">
    <vt:lpwstr>L1</vt:lpwstr>
  </property>
  <property fmtid="{D5CDD505-2E9C-101B-9397-08002B2CF9AE}" pid="14" name="MSIP_Label_245c3252-146d-46f3-8062-82cd8c8d7e7d_SiteId">
    <vt:lpwstr>6ae27add-8276-4a38-88c1-3a9c1f973767</vt:lpwstr>
  </property>
  <property fmtid="{D5CDD505-2E9C-101B-9397-08002B2CF9AE}" pid="15" name="MSIP_Label_245c3252-146d-46f3-8062-82cd8c8d7e7d_ActionId">
    <vt:lpwstr>33c62e38-7d80-4d43-9382-8e373b21920e</vt:lpwstr>
  </property>
  <property fmtid="{D5CDD505-2E9C-101B-9397-08002B2CF9AE}" pid="16" name="MSIP_Label_245c3252-146d-46f3-8062-82cd8c8d7e7d_ContentBits">
    <vt:lpwstr>0</vt:lpwstr>
  </property>
  <property fmtid="{D5CDD505-2E9C-101B-9397-08002B2CF9AE}" pid="17" name="MSIP_Label_245c3252-146d-46f3-8062-82cd8c8d7e7d_Tag">
    <vt:lpwstr>10, 0, 1, 1</vt:lpwstr>
  </property>
</Properties>
</file>